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24" w:rsidRPr="00310624" w:rsidRDefault="00310624" w:rsidP="0031062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  <w:r w:rsidRPr="00310624">
        <w:rPr>
          <w:rFonts w:ascii="Calibri" w:eastAsia="Times New Roman" w:hAnsi="Calibri" w:cs="Calibri"/>
          <w:b/>
          <w:bCs/>
          <w:u w:val="single"/>
          <w:lang w:eastAsia="zh-CN"/>
        </w:rPr>
        <w:t>ΦΥΛΛΟ ΣΥΜΜΟΡΦΩΣΗΣ / ΤΜΗΜΑ 2: ΕΙΔΗ ΤΕΧΝΟΛΟΓΙΑΣ- ΠΛΗΡΟΦΟΡΙΚΗΣ</w:t>
      </w:r>
    </w:p>
    <w:p w:rsidR="00310624" w:rsidRPr="00310624" w:rsidRDefault="00310624" w:rsidP="00310624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zh-CN"/>
        </w:rPr>
      </w:pPr>
    </w:p>
    <w:p w:rsidR="00310624" w:rsidRPr="00310624" w:rsidRDefault="00310624" w:rsidP="00310624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pacing w:val="10"/>
          <w:lang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highlight w:val="lightGray"/>
          <w:u w:val="single"/>
          <w:lang w:eastAsia="el-GR"/>
        </w:rPr>
      </w:pPr>
      <w:r w:rsidRPr="00310624">
        <w:rPr>
          <w:rFonts w:ascii="Calibri" w:eastAsia="Times New Roman" w:hAnsi="Calibri" w:cs="Calibri"/>
          <w:b/>
          <w:bCs/>
          <w:spacing w:val="10"/>
          <w:lang w:eastAsia="el-GR"/>
        </w:rPr>
        <w:t>2.</w:t>
      </w:r>
      <w:r w:rsidRPr="00310624">
        <w:rPr>
          <w:rFonts w:ascii="Calibri" w:eastAsia="Times New Roman" w:hAnsi="Calibri" w:cs="Calibri"/>
          <w:b/>
          <w:bCs/>
          <w:lang w:eastAsia="el-GR"/>
        </w:rPr>
        <w:t xml:space="preserve">1. Ηλεκτρονικός υπολογιστής </w:t>
      </w:r>
      <w:proofErr w:type="spellStart"/>
      <w:r w:rsidRPr="00310624">
        <w:rPr>
          <w:rFonts w:ascii="Calibri" w:eastAsia="Times New Roman" w:hAnsi="Calibri" w:cs="Calibri"/>
          <w:b/>
          <w:bCs/>
          <w:lang w:eastAsia="el-GR"/>
        </w:rPr>
        <w:t>desktop</w:t>
      </w:r>
      <w:proofErr w:type="spellEnd"/>
      <w:r w:rsidRPr="00310624">
        <w:rPr>
          <w:rFonts w:ascii="Calibri" w:eastAsia="Times New Roman" w:hAnsi="Calibri" w:cs="Calibri"/>
          <w:b/>
          <w:bCs/>
          <w:lang w:eastAsia="el-GR"/>
        </w:rPr>
        <w:t xml:space="preserve"> 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highlight w:val="lightGray"/>
          <w:u w:val="single"/>
          <w:lang w:eastAsia="el-GR"/>
        </w:rPr>
      </w:pPr>
    </w:p>
    <w:tbl>
      <w:tblPr>
        <w:tblW w:w="0" w:type="auto"/>
        <w:tblInd w:w="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2385"/>
        <w:gridCol w:w="2490"/>
        <w:gridCol w:w="1980"/>
        <w:gridCol w:w="1875"/>
      </w:tblGrid>
      <w:tr w:rsidR="00310624" w:rsidRPr="00310624" w:rsidTr="000030DF">
        <w:trPr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τηγορί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ώνυμ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 (Branded) PC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Κουτί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(Case)</w:t>
            </w: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2.1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Μορφή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&gt;=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MiniTower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2.2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Υπ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οδοχές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ρόσοψης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2 x USB 3.1, 2 x USB 2.0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2.3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Bays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1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x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εσωτερικό 3.5” ή 2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x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εσωτερικά 2.5”, </w:t>
            </w:r>
          </w:p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1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x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εξωτερικό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slim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για οπτικό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drive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εξεργ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αστής</w:t>
            </w: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3.1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Τεχνολογία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&gt;=4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cores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/8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threads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10ης γενιάς ή με επίδοση  τουλάχιστον 10000 στο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Passmark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Benchmark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σε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Average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CPU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Mark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3.2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Βα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σική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συχνότητ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&gt;=2.5 GHz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3.3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Cache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 6MB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Μνήμη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&gt;=8 GB DDR4 2666 MHz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12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Δίσκος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5.1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Χωρητικότητ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&gt;=256 GB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5.2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Τύ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πος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M.2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PCIe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NVMe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5.3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Ανάγνωση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&gt;=2.200 ΜΒ/s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5.4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Εγγρ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αφή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&gt;=1.400 ΜΒ/s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Μητρική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κάρτ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6.1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Κάρτ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α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δικτύου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10/100/1000M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GbE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5A6BF0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6.2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Οπ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ίσθιες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υπ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οδοχές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x USB 3.1 Gen 1, 2 x USB 2.0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6.3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PCIe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x16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6.4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PCIe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x1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6.5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Δι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ακόπτης παραβία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σης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κουτιού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ΝΑΙ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6.6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4 Channel High Definition Audio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με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24-bit DAC (Digital-to-Analog) and ADC (Analog-to-Digital)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ΝΑΙ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Κάρτ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α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γρ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αφικών</w:t>
            </w: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7.1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Ενσωμ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ατωμένη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κάρτ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ΝΑΙ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7.2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Έξοδοι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1 x HDMI, 1 x DisplayPort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Τροφοδοτικό</w:t>
            </w:r>
            <w:proofErr w:type="spellEnd"/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8.1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Ισχύς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&gt;=180W</w:t>
            </w:r>
          </w:p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8.2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Ενεργει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ακής απ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όδοσης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 85%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Εκπομπή θορύβου σύμφωνα με το 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ISO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9296 (δοκιμή σύμφωνα με το 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ISO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7779) σε κατάσταση ηρεμίας  (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LpAm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,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decibels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ΝΑΙ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Προεγκατεστημένο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λ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ειτουργικό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σύστημ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Windows 10 Pro 64 GR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5A6BF0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Πιστο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ποιήσεις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CE, ENERGY STAR, EPEAT, CEL, WEEE, Green, EU RoHS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Πληκτρολόγιο/Ποντίκι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Πληκτρολόγιο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USB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με Ελληνικά/Λατινικά και οπτικό ποντίκι της ίδιας επωνυμίας με τον Η/Υ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Εγγύηση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Για το σύνολο του προσφερόμενου εξοπλισμού απευθείας από τον κατασκευαστή του, χρονικής διάρκειας 3 ετών με επιτόπια (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on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site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) υποστήριξη την επόμενη εργάσιμη ημέρα (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NBD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).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zh-CN"/>
              </w:rPr>
              <w:t>Η προσφερόμενη εγγύηση πέρα από κωδικό εγγύησης, να πιστοποιείται και γραπτώς με τεχνική δήλωση του κατασκευαστή του εξοπλισμού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16"/>
          <w:szCs w:val="16"/>
          <w:u w:val="single"/>
          <w:lang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16"/>
          <w:szCs w:val="16"/>
          <w:u w:val="single"/>
          <w:lang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  <w:r w:rsidRPr="00310624"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  <w:t>2.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2. Οθόνες ηλεκτρονικών υπολογιστών 27’’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</w:p>
    <w:tbl>
      <w:tblPr>
        <w:tblW w:w="0" w:type="auto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325"/>
        <w:gridCol w:w="2610"/>
        <w:gridCol w:w="1980"/>
        <w:gridCol w:w="1875"/>
      </w:tblGrid>
      <w:tr w:rsidR="00310624" w:rsidRPr="00310624" w:rsidTr="000030DF">
        <w:trPr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Διαγώνιος Οθόνης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&gt;=27"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Τύπος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panel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IPS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Υποστηριζόμενη Ανάλυση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2560 x 1440</w:t>
            </w:r>
          </w:p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Αναλογία διαστάσεων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16:9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Φωτεινότητα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&gt;=300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cd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/m2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Χρόνος Απόκρισης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&lt;=5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ms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Συνδεσιμότητα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HDMI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Πιστοποιήσεις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TUV, FCC-B, CE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Εγγύηση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&gt;=2 έτη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u w:val="single"/>
          <w:lang w:val="en-US"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u w:val="single"/>
          <w:lang w:val="en-US"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2.3. Ποντίκι (</w:t>
      </w:r>
      <w:proofErr w:type="spellStart"/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mouse</w:t>
      </w:r>
      <w:proofErr w:type="spellEnd"/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) οπτικό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</w:p>
    <w:tbl>
      <w:tblPr>
        <w:tblW w:w="0" w:type="auto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2355"/>
        <w:gridCol w:w="2595"/>
        <w:gridCol w:w="1965"/>
        <w:gridCol w:w="1890"/>
      </w:tblGrid>
      <w:tr w:rsidR="00310624" w:rsidRPr="00310624" w:rsidTr="000030DF">
        <w:trPr>
          <w:tblHeader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Συνδεσιμότητας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USB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Πλήκτρα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 πλήκτρων + ροδέλα κύλισης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Τεχνολογίας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Οπτικό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16"/>
          <w:szCs w:val="16"/>
          <w:u w:val="single"/>
          <w:lang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16"/>
          <w:szCs w:val="16"/>
          <w:u w:val="single"/>
          <w:lang w:eastAsia="zh-CN"/>
        </w:rPr>
      </w:pPr>
    </w:p>
    <w:p w:rsid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</w:pPr>
    </w:p>
    <w:p w:rsid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</w:pPr>
    </w:p>
    <w:p w:rsid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</w:pPr>
    </w:p>
    <w:p w:rsid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10624"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  <w:lastRenderedPageBreak/>
        <w:t>2.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4. Πληκτρολόγιο ενσύρματο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40" w:hanging="158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325"/>
        <w:gridCol w:w="2610"/>
        <w:gridCol w:w="1980"/>
        <w:gridCol w:w="1875"/>
      </w:tblGrid>
      <w:tr w:rsidR="00310624" w:rsidRPr="00310624" w:rsidTr="000030DF">
        <w:trPr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rPr>
          <w:trHeight w:val="2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Χρήση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Desktop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rPr>
          <w:trHeight w:val="2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Σύνδεση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USB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Γλώσσα πληκτρολογίου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Ελληνικά / Αγγλικά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Εγγύηση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 χρόνια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val="en-US"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  <w:r w:rsidRPr="00310624"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  <w:t>2.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5. Ηχεία υπολογιστή (ζεύγος)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</w:p>
    <w:tbl>
      <w:tblPr>
        <w:tblW w:w="0" w:type="auto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325"/>
        <w:gridCol w:w="2610"/>
        <w:gridCol w:w="1980"/>
        <w:gridCol w:w="1875"/>
      </w:tblGrid>
      <w:tr w:rsidR="00310624" w:rsidRPr="00310624" w:rsidTr="000030DF">
        <w:trPr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Τύ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πος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Επιτραπέζια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Ισχύς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&gt;=6W το καθένα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νάλι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&gt;=2 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Κα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λώδι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Καλώδιο ήχου εισόδου 1 m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Τροφοδοσί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μέσω USB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pacing w:val="10"/>
          <w:sz w:val="16"/>
          <w:szCs w:val="16"/>
          <w:u w:val="single"/>
          <w:lang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pacing w:val="10"/>
          <w:sz w:val="16"/>
          <w:szCs w:val="16"/>
          <w:u w:val="single"/>
          <w:lang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  <w:r w:rsidRPr="00310624">
        <w:rPr>
          <w:rFonts w:ascii="Calibri" w:eastAsia="Times New Roman" w:hAnsi="Calibri" w:cs="Calibri"/>
          <w:b/>
          <w:bCs/>
          <w:color w:val="000000"/>
          <w:spacing w:val="10"/>
          <w:u w:val="single"/>
          <w:lang w:eastAsia="el-GR"/>
        </w:rPr>
        <w:t>2.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 xml:space="preserve">6. Web camera </w:t>
      </w:r>
      <w:proofErr w:type="spellStart"/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usb</w:t>
      </w:r>
      <w:proofErr w:type="spellEnd"/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</w:p>
    <w:tbl>
      <w:tblPr>
        <w:tblW w:w="0" w:type="auto"/>
        <w:tblInd w:w="1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5"/>
        <w:gridCol w:w="2325"/>
        <w:gridCol w:w="2670"/>
        <w:gridCol w:w="1920"/>
        <w:gridCol w:w="1875"/>
      </w:tblGrid>
      <w:tr w:rsidR="00310624" w:rsidRPr="00310624" w:rsidTr="000030DF">
        <w:trPr>
          <w:tblHeader/>
        </w:trPr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Μέγ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. ανάλυση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720p/30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fps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HD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βιντεοκλήση</w:t>
            </w:r>
            <w:proofErr w:type="spellEnd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1280 x 720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pixels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Εγγραφή βίντεο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Έως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1280 x 720 pixels.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Φωτογραφία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Έως 3.0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megapixels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Τύπος εστίασης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Σ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τα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θερή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εστί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αση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Τεχνολογία φακού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Βα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σική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Ενσωματωμένο μικρόφωνο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Οπτικό πεδίο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60°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Μήκος καλωδίου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&gt;=1,5 m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Σύνδεση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USB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 (χωρίς άλλα πρόσθετα καλώδια και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διεπαφές</w:t>
            </w:r>
            <w:proofErr w:type="spellEnd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10624" w:rsidRPr="00310624" w:rsidTr="000030DF"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Εγγύηση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 xml:space="preserve">&gt;=2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έτη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40" w:hanging="1440"/>
        <w:jc w:val="both"/>
        <w:rPr>
          <w:rFonts w:ascii="Calibri" w:eastAsia="Times New Roman" w:hAnsi="Calibri" w:cs="Calibri"/>
          <w:b/>
          <w:bCs/>
          <w:u w:val="single"/>
          <w:lang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el-GR"/>
        </w:rPr>
      </w:pP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2.7. Συσκευή αδιάλειπτης παροχής ρεύματος (UPS)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el-GR"/>
        </w:rPr>
      </w:pPr>
    </w:p>
    <w:tbl>
      <w:tblPr>
        <w:tblW w:w="0" w:type="auto"/>
        <w:tblInd w:w="1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2280"/>
        <w:gridCol w:w="2670"/>
        <w:gridCol w:w="1920"/>
        <w:gridCol w:w="1875"/>
      </w:tblGrid>
      <w:tr w:rsidR="00310624" w:rsidRPr="00310624" w:rsidTr="000030DF">
        <w:trPr>
          <w:tblHeader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Είδος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Tower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Τύπος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Line Interactive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Παρεχόμενη ισχύς(VA)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&gt;=1500 VA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Παρεχόμενη ισχύς(W)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&gt;=900 W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Κυματομορφή</w:t>
            </w:r>
            <w:proofErr w:type="spellEnd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12V / 7A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Αυτονομία </w:t>
            </w: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 xml:space="preserve"> (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λε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πτά)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&gt;=20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Συνδέσεις εξόδου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&gt;=4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σούκο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Θύρες USB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Λογισμικό διαχείρισης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Συναγερμοί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Προειδοποίηση για αντικατάσταση μπαταρίας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Πιστοποιήσεις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ROHS, CE,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Recycle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Εγγύηση προϊόντος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 xml:space="preserve">&gt;=2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χρόνι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α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sz w:val="28"/>
          <w:szCs w:val="28"/>
          <w:highlight w:val="yellow"/>
          <w:u w:val="single"/>
          <w:lang w:val="en-US"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highlight w:val="yellow"/>
          <w:u w:val="single"/>
          <w:lang w:val="en-US"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sz w:val="16"/>
          <w:szCs w:val="16"/>
          <w:highlight w:val="yellow"/>
          <w:lang w:eastAsia="el-GR"/>
        </w:rPr>
      </w:pP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2.8. Πολυμηχανήματα Α3 μονόχρωμης εκτύπωσης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16"/>
          <w:szCs w:val="16"/>
          <w:highlight w:val="yellow"/>
          <w:lang w:eastAsia="el-GR"/>
        </w:rPr>
      </w:pPr>
    </w:p>
    <w:tbl>
      <w:tblPr>
        <w:tblW w:w="0" w:type="auto"/>
        <w:tblInd w:w="1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625"/>
        <w:gridCol w:w="2385"/>
        <w:gridCol w:w="1845"/>
        <w:gridCol w:w="1875"/>
      </w:tblGrid>
      <w:tr w:rsidR="00310624" w:rsidRPr="00310624" w:rsidTr="000030DF">
        <w:trPr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Τύπος μηχανήματος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Επιδαπέδιο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 με τροχήλατη βάση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rPr>
          <w:trHeight w:val="495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Λειτουργία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Αντιγραφή, Εκτύπωση,  Σάρωση (Μονόχρωμη εκτύπωση, Μονόχρωμη &amp; έγχρωμη σάρωση)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Μνήμη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&gt;=2GB RAM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Ταχύτητα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φωτοαντιγραφής</w:t>
            </w:r>
            <w:proofErr w:type="spell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&gt;=30/15 αντίγραφα/λεπτό Α4/A3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Χρόνος εκτύπωσης 1ης σελίδας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&lt;=</w:t>
            </w: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7</w:t>
            </w: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sec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5A6BF0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Ανάλυση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1.200 X 1.200dpi (print) 600X600 (copy/Scan)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Τροφοδοσία χαρτιού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2 κασέτες x 500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σελ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Zoom</w:t>
            </w:r>
            <w:proofErr w:type="spell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25% - 400%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Αυτόματη Εκτύπωση Διπλής Όψης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ΥΠΟΧΡΕΩΤΙΚΗ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Αυτόματος Τροφοδότης Πρωτοτύπων με αναστροφή πρωτοτύπων για μπρος - πίσω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ΥΠΟΧΡΕΩΤΙΚΟΣ με χωρητικότητα &gt;=</w:t>
            </w: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val="en-US" w:eastAsia="el-GR"/>
              </w:rPr>
              <w:t>50</w:t>
            </w: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 σελίδων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Οθόνη χειρισμού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Δυνατότητα ελέγχου των μηχανημάτων απομακρυσμένα (πρωτόκολλο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http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Διασύνδεση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USB,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Ethernet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Τύπος Σάρωσης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Ασπρόμαυρη &amp; έγχρωμη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Ταχύτητα απλής μονόχρωμης Σάρωσης (Α4)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&gt;=35 σελίδες/λεπτό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Μέγιστο μέγεθος Σάρωσης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A3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Δυνατότητα αποστολής αρχείου σάρωσης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email,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ftp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, τοπικό δίκτυο (LAN)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Σάρωση σε τύπους αρχείων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pdf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,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jpeg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,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tiff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19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Emulation</w:t>
            </w:r>
            <w:proofErr w:type="spell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PCL6, PDF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Αναλώσιμα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Δυνατότητα για τόνερ&gt;=20.000 σελίδων βάσει ISO 5% επικάλυψης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lastRenderedPageBreak/>
              <w:t>2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Πιστοποιήσεις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CE, ENERGY STAR, TUV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Συσκευασία τόνερ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1 κασέτα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original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 τόνερ πέραν της εργοστασιακής &gt;=20.000 σελίδων βάσει ISO 5% επικάλυψης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Εγγύηση καλής λειτουργίας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1 χρόνο On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Site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sz w:val="16"/>
          <w:szCs w:val="16"/>
          <w:highlight w:val="yellow"/>
          <w:u w:val="single"/>
          <w:lang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sz w:val="16"/>
          <w:szCs w:val="16"/>
          <w:highlight w:val="yellow"/>
          <w:u w:val="single"/>
          <w:lang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lightGray"/>
          <w:u w:val="single"/>
          <w:lang w:eastAsia="el-GR"/>
        </w:rPr>
      </w:pPr>
      <w:r w:rsidRPr="00310624">
        <w:rPr>
          <w:rFonts w:ascii="Calibri" w:eastAsia="Times New Roman" w:hAnsi="Calibri" w:cs="Calibri"/>
          <w:b/>
          <w:bCs/>
          <w:color w:val="000000"/>
          <w:u w:val="single"/>
          <w:lang w:eastAsia="el-GR"/>
        </w:rPr>
        <w:t>2.9</w:t>
      </w:r>
      <w:r w:rsidRPr="00310624">
        <w:rPr>
          <w:rFonts w:ascii="Calibri" w:eastAsia="Times New Roman" w:hAnsi="Calibri" w:cs="Calibri"/>
          <w:b/>
          <w:bCs/>
          <w:color w:val="000000"/>
          <w:u w:val="single"/>
          <w:lang w:val="en-US" w:eastAsia="el-GR"/>
        </w:rPr>
        <w:t xml:space="preserve">. 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Τηλεφωνική συσκευή ενσύρματη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lightGray"/>
          <w:u w:val="single"/>
          <w:lang w:eastAsia="el-GR"/>
        </w:rPr>
      </w:pPr>
    </w:p>
    <w:tbl>
      <w:tblPr>
        <w:tblW w:w="0" w:type="auto"/>
        <w:tblInd w:w="1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2550"/>
        <w:gridCol w:w="2385"/>
        <w:gridCol w:w="1920"/>
        <w:gridCol w:w="1875"/>
      </w:tblGrid>
      <w:tr w:rsidR="00310624" w:rsidRPr="00310624" w:rsidTr="000030DF">
        <w:trPr>
          <w:tblHeader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Ανοιχτή Ακρόαση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Αναγνώριση Κλήσης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Διεπαφή</w:t>
            </w:r>
            <w:proofErr w:type="spellEnd"/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Αναλογική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Σίγαση λειτουργίας με αναμονή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Μνήμη Τηλεφωνικού Καταλόγου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&gt;=100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Μνήμη Κλήσεων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&gt;=50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Χρώμα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Μαύρο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ΟΘΟΝΗ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 3 ΓΡΑΜΜΩΝ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Πλήκτρα συντόμευσης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για 10 επαφές τουλάχιστον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Τροφοδοσία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μέσω τηλεφωνικής γραμμής (Να μην απαιτούνται μπαταρίες)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8"/>
          <w:szCs w:val="28"/>
          <w:u w:val="single"/>
          <w:lang w:eastAsia="el-GR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2.10</w:t>
      </w:r>
      <w:r w:rsidRPr="00310624">
        <w:rPr>
          <w:rFonts w:ascii="Calibri" w:eastAsia="Times New Roman" w:hAnsi="Calibri" w:cs="Calibri"/>
          <w:b/>
          <w:bCs/>
          <w:u w:val="single"/>
          <w:lang w:val="en-US" w:eastAsia="el-GR"/>
        </w:rPr>
        <w:t xml:space="preserve">. 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Τηλεφωνική συσκευή ασύρματη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eastAsia="el-GR"/>
        </w:rPr>
      </w:pPr>
    </w:p>
    <w:tbl>
      <w:tblPr>
        <w:tblW w:w="0" w:type="auto"/>
        <w:tblInd w:w="1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565"/>
        <w:gridCol w:w="2370"/>
        <w:gridCol w:w="1920"/>
        <w:gridCol w:w="1875"/>
      </w:tblGrid>
      <w:tr w:rsidR="00310624" w:rsidRPr="00310624" w:rsidTr="000030DF">
        <w:trPr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Ελληνικό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menu</w:t>
            </w:r>
            <w:proofErr w:type="spellEnd"/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 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Τηλεφωνικός κατάλογος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&gt;=50 καταχωρήσεις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Μνήμες </w:t>
            </w: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επανάκλησης</w:t>
            </w:r>
            <w:proofErr w:type="spellEnd"/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&gt;=10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Οθόνη (LCD)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Φωτιζόμενη οθόνη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Απάντηση με το πάτημα οποιουδήποτε πλήκτρου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Πολυγλωσσική</w:t>
            </w:r>
            <w:proofErr w:type="spellEnd"/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 xml:space="preserve"> οθόνη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Ανοικτή συνομιλία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</w:pPr>
          </w:p>
        </w:tc>
      </w:tr>
    </w:tbl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pacing w:val="10"/>
          <w:sz w:val="16"/>
          <w:szCs w:val="16"/>
          <w:u w:val="single"/>
          <w:lang w:val="en-US"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color w:val="000000"/>
          <w:spacing w:val="10"/>
          <w:sz w:val="16"/>
          <w:szCs w:val="16"/>
          <w:u w:val="single"/>
          <w:lang w:val="en-US" w:eastAsia="zh-CN"/>
        </w:rPr>
      </w:pP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ind w:left="1417" w:hanging="1417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  <w:r w:rsidRPr="00310624">
        <w:rPr>
          <w:rFonts w:ascii="Calibri" w:eastAsia="Times New Roman" w:hAnsi="Calibri" w:cs="Calibri"/>
          <w:b/>
          <w:bCs/>
          <w:color w:val="000000"/>
          <w:spacing w:val="10"/>
          <w:u w:val="single"/>
          <w:lang w:eastAsia="el-GR"/>
        </w:rPr>
        <w:t>2.</w:t>
      </w:r>
      <w:r w:rsidRPr="00310624">
        <w:rPr>
          <w:rFonts w:ascii="Calibri" w:eastAsia="Times New Roman" w:hAnsi="Calibri" w:cs="Calibri"/>
          <w:b/>
          <w:bCs/>
          <w:u w:val="single"/>
          <w:lang w:eastAsia="el-GR"/>
        </w:rPr>
        <w:t>11. Πολύμπριζα</w:t>
      </w:r>
    </w:p>
    <w:p w:rsidR="00310624" w:rsidRPr="00310624" w:rsidRDefault="00310624" w:rsidP="0031062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16"/>
          <w:szCs w:val="16"/>
          <w:highlight w:val="lightGray"/>
          <w:u w:val="single"/>
          <w:lang w:val="en-US" w:eastAsia="el-GR"/>
        </w:rPr>
      </w:pPr>
    </w:p>
    <w:tbl>
      <w:tblPr>
        <w:tblW w:w="0" w:type="auto"/>
        <w:tblInd w:w="1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565"/>
        <w:gridCol w:w="2370"/>
        <w:gridCol w:w="1920"/>
        <w:gridCol w:w="1875"/>
      </w:tblGrid>
      <w:tr w:rsidR="00310624" w:rsidRPr="00310624" w:rsidTr="000030DF">
        <w:trPr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Α/Α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ΠΡΟΔΙΑΓΡΑΦΕΣ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ΕΛΑΧΙΣΤΗ ΑΠΑΙΤΗΣΗ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ΑΠΑΝΤΗΣΗ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310624" w:rsidRPr="00310624" w:rsidRDefault="00310624" w:rsidP="00310624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zh-CN"/>
              </w:rPr>
              <w:t>ΠΑΡΑΠΟΜΠΗ</w:t>
            </w: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Τύπος σύνδεσης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Schuko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LineNumbers/>
              <w:suppressAutoHyphens/>
              <w:snapToGrid w:val="0"/>
              <w:spacing w:after="6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Αριθμός εξόδων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&gt;=6 </w:t>
            </w:r>
            <w:proofErr w:type="spellStart"/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Pcs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Μήκος καλωδίου τροφοδοσίας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&gt;=1,5μ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Μέγιστη αιχμή ρεύματος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&gt;=4.500 Α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Πρότυπο ασφαλείας IP20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ΝΑΙ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</w:pPr>
          </w:p>
        </w:tc>
      </w:tr>
      <w:tr w:rsidR="00310624" w:rsidRPr="00310624" w:rsidTr="000030DF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bCs/>
                <w:sz w:val="16"/>
                <w:szCs w:val="16"/>
                <w:lang w:eastAsia="el-GR"/>
              </w:rPr>
              <w:t>Άλλα χαρακτηριστικά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 xml:space="preserve">Προστασία από υπερφόρτωση δικτύου, διακόπτης 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on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zh-CN"/>
              </w:rPr>
              <w:t>/</w:t>
            </w:r>
            <w:r w:rsidRPr="003106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zh-CN"/>
              </w:rPr>
              <w:t>off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0624" w:rsidRPr="00310624" w:rsidRDefault="00310624" w:rsidP="00310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310624" w:rsidRPr="00310624" w:rsidRDefault="00310624" w:rsidP="00310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10624" w:rsidRPr="00310624" w:rsidRDefault="00310624" w:rsidP="00310624">
      <w:pPr>
        <w:suppressAutoHyphens/>
        <w:spacing w:after="0" w:line="240" w:lineRule="auto"/>
        <w:jc w:val="center"/>
        <w:rPr>
          <w:rFonts w:ascii="Calibri" w:eastAsia="Times New Roman" w:hAnsi="Calibri" w:cs="Calibri"/>
          <w:spacing w:val="10"/>
          <w:sz w:val="21"/>
          <w:szCs w:val="21"/>
          <w:lang w:eastAsia="zh-CN"/>
        </w:rPr>
      </w:pP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A6BF0">
        <w:rPr>
          <w:rFonts w:ascii="Times New Roman" w:eastAsia="Calibri" w:hAnsi="Times New Roman" w:cs="Times New Roman"/>
          <w:lang w:eastAsia="zh-CN"/>
        </w:rPr>
        <w:t>…………………………………….</w:t>
      </w: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A6BF0">
        <w:rPr>
          <w:rFonts w:ascii="Times New Roman" w:eastAsia="Times New Roman" w:hAnsi="Times New Roman" w:cs="Times New Roman"/>
          <w:lang w:eastAsia="zh-CN"/>
        </w:rPr>
        <w:t>(ΤΟΠΟΣ- ΗΜΕΡΟΜΗΝΙΑ)</w:t>
      </w: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A6BF0">
        <w:rPr>
          <w:rFonts w:ascii="Times New Roman" w:eastAsia="Calibri" w:hAnsi="Times New Roman" w:cs="Times New Roman"/>
          <w:lang w:eastAsia="zh-CN"/>
        </w:rPr>
        <w:t xml:space="preserve"> </w:t>
      </w:r>
      <w:r w:rsidRPr="005A6BF0">
        <w:rPr>
          <w:rFonts w:ascii="Times New Roman" w:eastAsia="Times New Roman" w:hAnsi="Times New Roman" w:cs="Times New Roman"/>
          <w:lang w:val="en-US" w:eastAsia="zh-CN"/>
        </w:rPr>
        <w:t>O</w:t>
      </w:r>
      <w:r w:rsidRPr="005A6BF0">
        <w:rPr>
          <w:rFonts w:ascii="Times New Roman" w:eastAsia="Times New Roman" w:hAnsi="Times New Roman" w:cs="Times New Roman"/>
          <w:lang w:eastAsia="zh-CN"/>
        </w:rPr>
        <w:t>/</w:t>
      </w:r>
      <w:r w:rsidRPr="005A6BF0">
        <w:rPr>
          <w:rFonts w:ascii="Times New Roman" w:eastAsia="Times New Roman" w:hAnsi="Times New Roman" w:cs="Times New Roman"/>
          <w:lang w:val="en-US" w:eastAsia="zh-CN"/>
        </w:rPr>
        <w:t>H</w:t>
      </w:r>
      <w:r w:rsidRPr="005A6BF0">
        <w:rPr>
          <w:rFonts w:ascii="Times New Roman" w:eastAsia="Times New Roman" w:hAnsi="Times New Roman" w:cs="Times New Roman"/>
          <w:lang w:eastAsia="zh-CN"/>
        </w:rPr>
        <w:t xml:space="preserve"> ΠΡΟΣΦΕΡΩΝ/ΟΥΣΑ</w:t>
      </w: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5A6BF0" w:rsidRPr="005A6BF0" w:rsidRDefault="005A6BF0" w:rsidP="005A6B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A6BF0">
        <w:rPr>
          <w:rFonts w:ascii="Times New Roman" w:eastAsia="Calibri" w:hAnsi="Times New Roman" w:cs="Times New Roman"/>
          <w:b/>
          <w:spacing w:val="10"/>
          <w:lang w:eastAsia="zh-CN"/>
        </w:rPr>
        <w:t xml:space="preserve"> </w:t>
      </w:r>
      <w:r w:rsidRPr="005A6BF0">
        <w:rPr>
          <w:rFonts w:ascii="Times New Roman" w:eastAsia="Calibri" w:hAnsi="Times New Roman" w:cs="Times New Roman"/>
          <w:spacing w:val="10"/>
          <w:lang w:eastAsia="zh-CN"/>
        </w:rPr>
        <w:t>(ΥΠΟΓΡΑΦΗ &amp; ΣΦΡΑΓΙΔΑ</w:t>
      </w:r>
      <w:r>
        <w:rPr>
          <w:rFonts w:ascii="Times New Roman" w:eastAsia="Calibri" w:hAnsi="Times New Roman" w:cs="Times New Roman"/>
          <w:spacing w:val="10"/>
          <w:lang w:eastAsia="zh-CN"/>
        </w:rPr>
        <w:t>)</w:t>
      </w:r>
      <w:bookmarkStart w:id="0" w:name="_GoBack"/>
      <w:bookmarkEnd w:id="0"/>
    </w:p>
    <w:p w:rsidR="00AC5115" w:rsidRDefault="00AC5115"/>
    <w:sectPr w:rsidR="00AC51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624"/>
    <w:rsid w:val="00310624"/>
    <w:rsid w:val="005A6BF0"/>
    <w:rsid w:val="00A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CA7B0-197E-4746-94CD-91F515CF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984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2</cp:revision>
  <dcterms:created xsi:type="dcterms:W3CDTF">2025-08-26T06:50:00Z</dcterms:created>
  <dcterms:modified xsi:type="dcterms:W3CDTF">2025-08-26T06:59:00Z</dcterms:modified>
</cp:coreProperties>
</file>