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445" w:rsidRDefault="00996445" w:rsidP="00996445">
      <w:pPr>
        <w:pStyle w:val="Standard"/>
        <w:tabs>
          <w:tab w:val="left" w:pos="795"/>
        </w:tabs>
        <w:spacing w:line="312" w:lineRule="auto"/>
        <w:jc w:val="both"/>
      </w:pPr>
      <w:r>
        <w:rPr>
          <w:rFonts w:ascii="Arial" w:eastAsia="Times New Roman" w:hAnsi="Arial" w:cs="Arial"/>
          <w:b/>
          <w:bCs/>
          <w:sz w:val="28"/>
          <w:szCs w:val="28"/>
          <w:lang w:eastAsia="zh-CN"/>
        </w:rPr>
        <w:t>Ι</w:t>
      </w:r>
      <w:r>
        <w:rPr>
          <w:rFonts w:ascii="Arial" w:eastAsia="Times New Roman" w:hAnsi="Arial" w:cs="Arial"/>
          <w:b/>
          <w:bCs/>
          <w:sz w:val="28"/>
          <w:szCs w:val="28"/>
          <w:lang w:val="el-GR" w:eastAsia="zh-CN"/>
        </w:rPr>
        <w:t>V</w:t>
      </w:r>
      <w:r>
        <w:rPr>
          <w:rFonts w:ascii="Arial" w:eastAsia="Times New Roman" w:hAnsi="Arial" w:cs="Arial"/>
          <w:b/>
          <w:bCs/>
          <w:sz w:val="28"/>
          <w:szCs w:val="28"/>
          <w:lang w:eastAsia="zh-CN"/>
        </w:rPr>
        <w:t>. Ε</w:t>
      </w:r>
      <w:r>
        <w:rPr>
          <w:rFonts w:ascii="Arial" w:eastAsia="Times New Roman" w:hAnsi="Arial" w:cs="Arial"/>
          <w:b/>
          <w:bCs/>
          <w:sz w:val="28"/>
          <w:szCs w:val="28"/>
          <w:lang w:val="el-GR" w:eastAsia="zh-CN"/>
        </w:rPr>
        <w:t>ΝΤΥΠΟ ΟΙΚΟΝΟΜΙΚΗΣ ΠΡΟΣΦΟΡΑΣ</w:t>
      </w:r>
      <w:r>
        <w:rPr>
          <w:rFonts w:ascii="Arial" w:eastAsia="Times New Roman" w:hAnsi="Arial" w:cs="Arial"/>
          <w:b/>
          <w:bCs/>
          <w:sz w:val="28"/>
          <w:szCs w:val="28"/>
          <w:lang w:eastAsia="zh-CN"/>
        </w:rPr>
        <w:t xml:space="preserve">  </w:t>
      </w:r>
    </w:p>
    <w:p w:rsidR="00996445" w:rsidRDefault="00996445" w:rsidP="00996445">
      <w:pPr>
        <w:pStyle w:val="Standard"/>
        <w:rPr>
          <w:rFonts w:ascii="Arial" w:hAnsi="Arial"/>
          <w:i/>
          <w:sz w:val="16"/>
          <w:szCs w:val="16"/>
        </w:rPr>
      </w:pPr>
    </w:p>
    <w:p w:rsidR="00996445" w:rsidRDefault="00996445" w:rsidP="00996445">
      <w:pPr>
        <w:pStyle w:val="Standard"/>
        <w:jc w:val="left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</w:p>
    <w:tbl>
      <w:tblPr>
        <w:tblW w:w="9645" w:type="dxa"/>
        <w:tblInd w:w="-1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0"/>
        <w:gridCol w:w="2145"/>
        <w:gridCol w:w="4545"/>
        <w:gridCol w:w="2325"/>
      </w:tblGrid>
      <w:tr w:rsidR="00996445" w:rsidTr="00E96726">
        <w:trPr>
          <w:trHeight w:val="465"/>
        </w:trPr>
        <w:tc>
          <w:tcPr>
            <w:tcW w:w="9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  <w:p w:rsidR="00996445" w:rsidRDefault="00996445" w:rsidP="00E96726">
            <w:pPr>
              <w:pStyle w:val="Standard"/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ΤΜΗΜΑ Α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l-GR"/>
              </w:rPr>
              <w:t>1</w:t>
            </w: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: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ΔΗΜΟΤΙΚΗ ΕΝΟΤΗΤΑ ΣΕΡΡΩΝ</w:t>
            </w:r>
          </w:p>
          <w:p w:rsidR="00996445" w:rsidRDefault="00996445" w:rsidP="00E96726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996445" w:rsidTr="00E96726">
        <w:trPr>
          <w:trHeight w:val="690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ΕΙΔΟΣ ΠΑΡΟΧΗΣ ΥΠΗΡΕΣΙΑΣ</w:t>
            </w: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ΚΑΤΗΓΟΡΙΑ ΧΩΡΩΝ ΠΡΑΣΙΝΟΥ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6445" w:rsidRDefault="00996445" w:rsidP="00E96726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l-GR"/>
              </w:rPr>
              <w:t>ΣΥΝΟΛΙΚΗ ΔΑΠΑΝΗ (σε ευρώ)</w:t>
            </w:r>
          </w:p>
        </w:tc>
      </w:tr>
      <w:tr w:rsidR="00996445" w:rsidTr="00E96726">
        <w:trPr>
          <w:trHeight w:val="480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Συντήρηση κοινόχρηστων χώρων πρασίνου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Δ.Ε.Σερρών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>, όπως αναλυτικά περιγράφεται στο τεύχος τεχνικών προδιαγραφών</w:t>
            </w: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ΝΗΣΙΔΕΣ - ΚΟΜΒΟΙ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45" w:rsidTr="00E96726">
        <w:trPr>
          <w:trHeight w:val="6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4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ΠΡΩΗΝ ΠΑΙΔΙΚΕΣ ΧΑΡΕΣ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45" w:rsidTr="00E96726">
        <w:trPr>
          <w:trHeight w:val="509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4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ΠΑΡΚΑ-ΠΛΑΤΕΙΕΣ-ΠΕΖΟΔΡΟΜΟΙ-ΠΑΡΤΕΡΙΑ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45" w:rsidRPr="0043470E" w:rsidTr="00E96726">
        <w:trPr>
          <w:trHeight w:val="540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4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ΚΟΙΝΟΧΡΗΣΤΟΙ ΧΩΡΟΙ Τ.Κ. &amp; ΟΙΚΙΣΜΩΝ ΠΡΩΗΝ ΔΗΜΟΥ ΣΕΡΡΩΝ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996445" w:rsidRPr="0043470E" w:rsidTr="00E96726">
        <w:trPr>
          <w:trHeight w:val="660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4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ΑΥΛΙΟΙ ΧΩΡΟΙ ΣΧΟΛΙΚΩΝ ΜΟΝΑΔΩΝ &amp; ΛΟΙΠΟΙ  ΚΟΙΝΟΧΡΗΣΤΟΙ ΧΩΡΟΙ ΑΘΛΗΤΙΚΩΝ ΕΓΚΑΤΑΣΤΑΣΕΩΝ ΔΗΜΟΥ ΣΕΡΡΩΝ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996445" w:rsidRPr="0043470E" w:rsidTr="00E96726">
        <w:trPr>
          <w:trHeight w:val="660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6</w:t>
            </w:r>
          </w:p>
        </w:tc>
        <w:tc>
          <w:tcPr>
            <w:tcW w:w="214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ΛΟΙΠΟΙ ΚΟΙΝΟΧΡΗΣΤΟΙ ΧΩΡΟΙ ΔΗΜΟΥ ΣΕΡΡΩΝ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996445" w:rsidTr="00E96726">
        <w:trPr>
          <w:trHeight w:val="587"/>
        </w:trPr>
        <w:tc>
          <w:tcPr>
            <w:tcW w:w="7320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</w:pPr>
          </w:p>
          <w:p w:rsidR="00996445" w:rsidRDefault="00996445" w:rsidP="00E96726">
            <w:pPr>
              <w:pStyle w:val="Standard"/>
            </w:pPr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 xml:space="preserve">                                                                             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ΣΥΝΟΛΟ ΤΜΗΜΑΤΟΣ Α</w:t>
            </w:r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1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996445" w:rsidRDefault="00996445" w:rsidP="00996445">
      <w:pPr>
        <w:pStyle w:val="Standard"/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6C77F5" w:rsidRDefault="006C77F5" w:rsidP="00996445">
      <w:pPr>
        <w:pStyle w:val="Standard"/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8F2678" w:rsidRDefault="008F2678" w:rsidP="00996445">
      <w:pPr>
        <w:pStyle w:val="Standard"/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8F2678" w:rsidRDefault="008F2678" w:rsidP="00996445">
      <w:pPr>
        <w:pStyle w:val="Standard"/>
        <w:spacing w:line="312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1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0"/>
        <w:gridCol w:w="2145"/>
        <w:gridCol w:w="4545"/>
        <w:gridCol w:w="2325"/>
      </w:tblGrid>
      <w:tr w:rsidR="00996445" w:rsidTr="00E96726">
        <w:trPr>
          <w:trHeight w:val="660"/>
        </w:trPr>
        <w:tc>
          <w:tcPr>
            <w:tcW w:w="9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ΤΜΗΜΑ</w:t>
            </w: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l-GR"/>
              </w:rPr>
              <w:t xml:space="preserve"> Α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l-GR"/>
              </w:rPr>
              <w:t xml:space="preserve">2 </w:t>
            </w: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proofErr w:type="gramEnd"/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ΔΗΜΟΤΙΚΗ ΕΝΟΤΗΤΑ ΣΚΟΥΤΑΡΕΩΣ</w:t>
            </w:r>
          </w:p>
          <w:p w:rsidR="00996445" w:rsidRDefault="00996445" w:rsidP="00E96726">
            <w:pPr>
              <w:pStyle w:val="Standard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996445" w:rsidTr="00E96726">
        <w:trPr>
          <w:trHeight w:val="59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Συντήρηση κοινόχρηστων χώρων πρασίνου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Δ.Ε.Σκουτάρεως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>, όπως αναλυτικά περιγράφεται στο τεύχος τεχνικών προδιαγραφών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ΝΗΣΙΔΕΣ - ΚΟΜΒΟΙ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45" w:rsidRPr="0043470E" w:rsidTr="00E96726">
        <w:trPr>
          <w:trHeight w:val="660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ΠΡΩΗΝ ΠΑΙΔΙΚΕΣ ΧΑΡΕΣ &amp; ΑΥΛΙΟΙ ΧΩΡΟΙ ΣΧΟΛΙΚΩΝ ΜΟΝΑΔΩΝ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996445" w:rsidTr="00E96726">
        <w:trPr>
          <w:trHeight w:val="660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ΠΑΡΚΑ-ΠΛΑΤΕΙΕΣ-ΠΕΖΟΔΡΟΜΟΙ-ΠΑΡΤΕΡΙΑ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45" w:rsidRPr="0043470E" w:rsidTr="00E96726">
        <w:trPr>
          <w:trHeight w:val="771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ΛΟΙΠΟΙ ΚΟΙΝΟΧΡΗΣΤΟΙ ΧΩΡΟΙ ΔΗΜ.ΕΝΟΤΗΤΑΣ ΣΚΟΥΤΑΡΕΩΣ ΔΗΜΟΥ ΣΕΡΡΩΝ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996445" w:rsidTr="00E96726">
        <w:trPr>
          <w:trHeight w:val="684"/>
        </w:trPr>
        <w:tc>
          <w:tcPr>
            <w:tcW w:w="7320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 xml:space="preserve">                                                                           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ΣΥΝΟΛΟ ΤΜΗΜΑΤΟΣ </w:t>
            </w:r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Α2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996445" w:rsidRDefault="00996445" w:rsidP="00996445">
      <w:pPr>
        <w:pStyle w:val="Standard"/>
        <w:spacing w:line="312" w:lineRule="auto"/>
        <w:jc w:val="both"/>
        <w:rPr>
          <w:rFonts w:ascii="Arial" w:hAnsi="Arial" w:cs="Arial"/>
        </w:rPr>
      </w:pPr>
    </w:p>
    <w:p w:rsidR="00996445" w:rsidRDefault="00996445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96445" w:rsidRDefault="00996445" w:rsidP="00996445">
      <w:pPr>
        <w:pStyle w:val="Standard"/>
        <w:spacing w:line="312" w:lineRule="auto"/>
        <w:jc w:val="both"/>
        <w:rPr>
          <w:rFonts w:ascii="Arial" w:hAnsi="Arial" w:cs="Arial"/>
        </w:rPr>
      </w:pPr>
    </w:p>
    <w:tbl>
      <w:tblPr>
        <w:tblW w:w="9645" w:type="dxa"/>
        <w:tblInd w:w="-1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0"/>
        <w:gridCol w:w="2145"/>
        <w:gridCol w:w="4545"/>
        <w:gridCol w:w="2325"/>
      </w:tblGrid>
      <w:tr w:rsidR="00996445" w:rsidRPr="0043470E" w:rsidTr="00E96726">
        <w:trPr>
          <w:trHeight w:val="660"/>
        </w:trPr>
        <w:tc>
          <w:tcPr>
            <w:tcW w:w="9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Pr="003A5016" w:rsidRDefault="00996445" w:rsidP="00E96726">
            <w:pPr>
              <w:pStyle w:val="Standard"/>
              <w:jc w:val="left"/>
              <w:rPr>
                <w:lang w:val="el-G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l-GR"/>
              </w:rPr>
              <w:t>ΤΜΗΜΑ Α3 : ΔΗΜΟΤΙΚΗ ΕΝΟΤΗΤΑ ΚΑΠΕΤΑΝ ΜΗΤΡΟΥΣΗ</w:t>
            </w:r>
          </w:p>
          <w:p w:rsidR="00996445" w:rsidRDefault="00996445" w:rsidP="00E96726">
            <w:pPr>
              <w:pStyle w:val="Standard"/>
              <w:jc w:val="left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l-GR"/>
              </w:rPr>
            </w:pPr>
          </w:p>
        </w:tc>
      </w:tr>
      <w:tr w:rsidR="00996445" w:rsidTr="00E96726">
        <w:trPr>
          <w:trHeight w:val="66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Συντήρηση κοινόχρηστων χώρων πρασίνου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Δ.Ε.Καπετάν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Μητρούση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>, όπως αναλυτικά περιγράφεται στο τεύχος τεχνικών προδιαγραφών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ΝΗΣΙΔΕΣ - ΚΟΜΒΟΙ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45" w:rsidRPr="0043470E" w:rsidTr="00E96726">
        <w:trPr>
          <w:trHeight w:val="660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ΠΡΩΗΝ ΠΑΙΔΙΚΕΣ ΧΑΡΕΣ &amp; ΑΥΛΙΟΙ ΧΩΡΟΙ ΣΧΟΛΙΚΩΝ ΜΟΝΑΔΩΝ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996445" w:rsidTr="00E96726">
        <w:trPr>
          <w:trHeight w:val="660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ΠΑΡΚΑ-ΠΛΑΤΕΙΕΣ-ΠΕΖΟΔΡΟΜΟΙ-ΠΑΡΤΕΡΙΑ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45" w:rsidRPr="0043470E" w:rsidTr="00E96726">
        <w:trPr>
          <w:trHeight w:val="660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ΛΟΙΠΟΙ ΚΟΙΝΟΧΡΗΣΤΟΙ ΧΩΡΟΙ ΔΗΜ.ΕΝΟΤΗΤΑΣ ΚΑΠΕΤΑΝ ΜΗΤΡΟΥΣΗ ΔΗΜΟΥ ΣΕΡΡΩΝ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996445" w:rsidTr="00E96726">
        <w:trPr>
          <w:trHeight w:val="660"/>
        </w:trPr>
        <w:tc>
          <w:tcPr>
            <w:tcW w:w="7320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 xml:space="preserve">                                                                            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ΣΥΝΟΛΟ ΤΜΗΜΑΤΟΣ </w:t>
            </w:r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Α3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996445" w:rsidRPr="0043470E" w:rsidTr="00E96726">
        <w:trPr>
          <w:trHeight w:val="660"/>
        </w:trPr>
        <w:tc>
          <w:tcPr>
            <w:tcW w:w="964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Pr="003A5016" w:rsidRDefault="00996445" w:rsidP="00E96726">
            <w:pPr>
              <w:pStyle w:val="Standard"/>
              <w:jc w:val="left"/>
              <w:rPr>
                <w:lang w:val="el-GR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l-GR"/>
              </w:rPr>
              <w:t>ΤΜΗΜΑ Α4 : ΔΗΜΟΤΙΚΗ ΕΝΟΤΗΤΑ ΛΕΥΚΩΝΑ &amp; ΤΩΝ Τ.Κ. ΟΡΕΙΝΗΣ ΚΑΙ ΑΝΩ ΒΡΟΝΤΟΥΣ</w:t>
            </w:r>
          </w:p>
          <w:p w:rsidR="00996445" w:rsidRDefault="00996445" w:rsidP="00E96726">
            <w:pPr>
              <w:pStyle w:val="Standard"/>
              <w:jc w:val="left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l-GR"/>
              </w:rPr>
            </w:pPr>
          </w:p>
        </w:tc>
      </w:tr>
      <w:tr w:rsidR="00996445" w:rsidTr="00E96726">
        <w:trPr>
          <w:trHeight w:val="660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l-GR"/>
              </w:rPr>
            </w:pPr>
          </w:p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4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:rsidR="00996445" w:rsidRDefault="00996445" w:rsidP="00E96726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Συντήρηση κοινόχρηστων χώρων πρασίνου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Δ.Ε.Λευκώνα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&amp; των Τ.Κ. Ορεινής και Άνω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Βροντούς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>, όπως αναλυτικά περιγράφεται στο τεύχος τεχνικών προδιαγραφών</w:t>
            </w: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ΝΗΣΙΔΕΣ - ΚΟΜΒΟΙ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45" w:rsidRPr="0043470E" w:rsidTr="00E96726">
        <w:trPr>
          <w:trHeight w:val="660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4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ΠΡΩΗΝ ΠΑΙΔΙΚΕΣ ΧΑΡΕΣ &amp; ΑΥΛΙΟΙ ΧΩΡΟΙ ΣΧΟΛΙΚΩΝ ΜΟΝΑΔΩΝ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996445" w:rsidTr="00E96726">
        <w:trPr>
          <w:trHeight w:val="660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4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ΠΑΡΚΑ-ΠΛΑΤΕΙΕΣ-ΠΕΖΟΔΡΟΜΟΙ-ΠΑΡΤΕΡΙΑ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445" w:rsidRPr="0043470E" w:rsidTr="00E96726">
        <w:trPr>
          <w:trHeight w:val="660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4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45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ΛΟΙΠΟΙ ΚΟΙΝΟΧΡΗΣΤΟΙ ΧΩΡΟΙ ΔΗΜ.ΕΝΟΤΗΤΑΣ ΛΕΥΚΩΝΑ &amp; ΤΩΝ Τ.Κ. ΟΡΕΙΝΗΣ &amp; Α. ΒΡΟΝΤΟΥΣ ΔΗΜΟΥ ΣΕΡΡΩΝ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snapToGrid w:val="0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996445" w:rsidTr="00E96726">
        <w:trPr>
          <w:trHeight w:val="660"/>
        </w:trPr>
        <w:tc>
          <w:tcPr>
            <w:tcW w:w="7320" w:type="dxa"/>
            <w:gridSpan w:val="3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 xml:space="preserve">                                                                           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ΣΥΝΟΛΟ ΤΜΗΜΑΤΟΣ </w:t>
            </w:r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 xml:space="preserve">Α4 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96445" w:rsidRDefault="00996445" w:rsidP="00E96726">
            <w:pPr>
              <w:pStyle w:val="Standard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996445" w:rsidRDefault="00996445" w:rsidP="00996445">
      <w:pPr>
        <w:pStyle w:val="Standard"/>
        <w:spacing w:line="312" w:lineRule="auto"/>
        <w:jc w:val="both"/>
      </w:pPr>
    </w:p>
    <w:tbl>
      <w:tblPr>
        <w:tblW w:w="9638" w:type="dxa"/>
        <w:tblInd w:w="-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2213"/>
        <w:gridCol w:w="1300"/>
        <w:gridCol w:w="1137"/>
        <w:gridCol w:w="800"/>
        <w:gridCol w:w="1013"/>
        <w:gridCol w:w="912"/>
        <w:gridCol w:w="513"/>
        <w:gridCol w:w="1300"/>
      </w:tblGrid>
      <w:tr w:rsidR="00996445" w:rsidRPr="0043470E" w:rsidTr="00E96726">
        <w:trPr>
          <w:trHeight w:val="540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Web"/>
              <w:spacing w:before="0" w:after="159" w:line="238" w:lineRule="atLeast"/>
              <w:rPr>
                <w:lang w:val="el-GR"/>
              </w:rPr>
            </w:pPr>
            <w:r>
              <w:rPr>
                <w:rFonts w:ascii="Arial" w:hAnsi="Arial" w:cs="Arial"/>
                <w:b/>
                <w:bCs/>
                <w:u w:val="single"/>
                <w:lang w:val="el-GR"/>
              </w:rPr>
              <w:t>ΤΜΗΜΑ Β1: ΔΗΜΟΤΙΚΗ ΕΝΟΤΗΤΑ ΣΕΡΡΩΝ</w:t>
            </w:r>
          </w:p>
        </w:tc>
      </w:tr>
      <w:tr w:rsidR="00996445" w:rsidTr="00E96726">
        <w:trPr>
          <w:trHeight w:val="54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Α/Α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Ε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ίδος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Π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αροχής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Υ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πηρεσίας</w:t>
            </w:r>
            <w:proofErr w:type="spellEnd"/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proofErr w:type="gram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t>Κ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ατηγορία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lang w:val="el-GR"/>
              </w:rPr>
              <w:t>Χώρου</w:t>
            </w:r>
            <w:proofErr w:type="gramEnd"/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Μονάδ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α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Μέτρησης</w:t>
            </w:r>
            <w:proofErr w:type="spellEnd"/>
          </w:p>
        </w:tc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Ποσότητ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>α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Αριθμός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Επανα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λήψεων</w:t>
            </w:r>
            <w:proofErr w:type="spellEnd"/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Συνολική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Ποσότητ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>α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Τιμή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Μονάδος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€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ΣΥΝΟΛΙΚΗ ΔΑΠΑΝΗ (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σε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ευρώ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>)</w:t>
            </w:r>
          </w:p>
        </w:tc>
      </w:tr>
      <w:tr w:rsidR="00996445" w:rsidTr="00E96726">
        <w:trPr>
          <w:trHeight w:val="54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1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«Καταπολέμηση  παρόδιας βλάστησης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Δ.Ε.Σερρών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του Δήμου Σερρών»,  όπως αναλυτικά περιγράφεται στο τεύχος τεχνικών προδιαγραφών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Standard"/>
              <w:rPr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Καθαρισμός βλάστησης εντός αστικού ιστού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Στρέμμ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α</w:t>
            </w:r>
          </w:p>
        </w:tc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75,00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2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/>
                <w:sz w:val="20"/>
                <w:szCs w:val="20"/>
                <w:lang w:val="el-GR"/>
              </w:rPr>
              <w:t>150</w:t>
            </w:r>
            <w:r>
              <w:rPr>
                <w:rFonts w:ascii="Arial" w:hAnsi="Arial"/>
                <w:sz w:val="20"/>
                <w:szCs w:val="20"/>
              </w:rPr>
              <w:t>,00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996445" w:rsidTr="00E96726">
        <w:trPr>
          <w:trHeight w:val="54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2</w:t>
            </w:r>
          </w:p>
        </w:tc>
        <w:tc>
          <w:tcPr>
            <w:tcW w:w="221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Standard"/>
              <w:rPr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Καθαρισμός βλάστησης εκτός αστικού ιστού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Στρέμμ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α</w:t>
            </w:r>
          </w:p>
        </w:tc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70,00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1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/>
                <w:sz w:val="20"/>
                <w:szCs w:val="20"/>
                <w:lang w:val="el-GR"/>
              </w:rPr>
              <w:t>7</w:t>
            </w:r>
            <w:r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996445" w:rsidTr="00E96726">
        <w:trPr>
          <w:trHeight w:val="540"/>
        </w:trPr>
        <w:tc>
          <w:tcPr>
            <w:tcW w:w="8338" w:type="dxa"/>
            <w:gridSpan w:val="8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                                                                                   ΣΥΝΟΛΟ ΤΜΗΜΑΤΟΣ </w:t>
            </w:r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Β1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996445" w:rsidRDefault="00996445" w:rsidP="00996445">
      <w:pPr>
        <w:pStyle w:val="Standard"/>
      </w:pPr>
    </w:p>
    <w:p w:rsidR="00996445" w:rsidRDefault="00996445" w:rsidP="00996445">
      <w:pPr>
        <w:pStyle w:val="Standard"/>
        <w:widowControl/>
        <w:suppressAutoHyphens w:val="0"/>
        <w:spacing w:before="100"/>
        <w:textAlignment w:val="auto"/>
        <w:rPr>
          <w:rFonts w:ascii="Arial" w:eastAsia="Times New Roman" w:hAnsi="Arial" w:cs="Arial"/>
          <w:b/>
          <w:bCs/>
          <w:kern w:val="0"/>
          <w:lang w:eastAsia="el-GR" w:bidi="ar-SA"/>
        </w:rPr>
      </w:pPr>
    </w:p>
    <w:tbl>
      <w:tblPr>
        <w:tblW w:w="9638" w:type="dxa"/>
        <w:tblInd w:w="-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2213"/>
        <w:gridCol w:w="1300"/>
        <w:gridCol w:w="1137"/>
        <w:gridCol w:w="800"/>
        <w:gridCol w:w="1013"/>
        <w:gridCol w:w="912"/>
        <w:gridCol w:w="513"/>
        <w:gridCol w:w="1300"/>
      </w:tblGrid>
      <w:tr w:rsidR="00996445" w:rsidRPr="0043470E" w:rsidTr="00E96726">
        <w:trPr>
          <w:trHeight w:val="540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Web"/>
              <w:spacing w:before="0" w:after="159" w:line="238" w:lineRule="atLeast"/>
              <w:rPr>
                <w:lang w:val="el-GR"/>
              </w:rPr>
            </w:pPr>
            <w:r>
              <w:rPr>
                <w:rFonts w:ascii="Arial" w:hAnsi="Arial" w:cs="Arial"/>
                <w:b/>
                <w:bCs/>
                <w:u w:val="single"/>
                <w:lang w:val="el-GR"/>
              </w:rPr>
              <w:lastRenderedPageBreak/>
              <w:t>ΤΜΗΜΑ Β2: ΔΗΜΟΤΙΚΗ ΕΝΟΤΗΤΑ ΣΚΟΥΤΑΡΕΩΣ</w:t>
            </w:r>
          </w:p>
        </w:tc>
      </w:tr>
      <w:tr w:rsidR="00996445" w:rsidTr="00E96726">
        <w:trPr>
          <w:trHeight w:val="54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Α/Α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Ε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ίδος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Π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αροχής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Υ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πηρεσίας</w:t>
            </w:r>
            <w:proofErr w:type="spellEnd"/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proofErr w:type="gram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t>Κ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ατηγορία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lang w:val="el-GR"/>
              </w:rPr>
              <w:t>Χώρου</w:t>
            </w:r>
            <w:proofErr w:type="gramEnd"/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Μονάδ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α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Μέτρησης</w:t>
            </w:r>
            <w:proofErr w:type="spellEnd"/>
          </w:p>
        </w:tc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left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Ποσότητ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>α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left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Αριθμός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Επανα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λήψεων</w:t>
            </w:r>
            <w:proofErr w:type="spellEnd"/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Συνολική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Ποσότητ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>α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Τιμή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Μονάδος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€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ΣΥΝΟΛΙΚΗ ΔΑΠΑΝΗ (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σε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ευρώ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>)</w:t>
            </w:r>
          </w:p>
        </w:tc>
      </w:tr>
      <w:tr w:rsidR="00996445" w:rsidTr="00E96726">
        <w:trPr>
          <w:trHeight w:val="54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1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Standard"/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«Καταπολέμηση  παρόδιας βλάστησης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Δ.Ε.Σκουτάρεως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του Δήμου Σερρών»,  όπως αναλυτικά περιγράφεται στο τεύχος τεχνικών προδιαγραφών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Standard"/>
              <w:rPr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Καθαρισμός βλάστησης εντός αστικού ιστού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Στρέμμ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α</w:t>
            </w:r>
          </w:p>
        </w:tc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60,00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2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120,00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996445" w:rsidTr="00E96726">
        <w:trPr>
          <w:trHeight w:val="54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2</w:t>
            </w:r>
          </w:p>
        </w:tc>
        <w:tc>
          <w:tcPr>
            <w:tcW w:w="221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Standard"/>
              <w:rPr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Καθαρισμός βλάστησης εκτός αστικού ιστού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Στρέμμ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α</w:t>
            </w:r>
          </w:p>
        </w:tc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25,00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1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/>
                <w:sz w:val="20"/>
                <w:szCs w:val="20"/>
                <w:lang w:val="el-GR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5,00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996445" w:rsidTr="00E96726">
        <w:trPr>
          <w:trHeight w:val="540"/>
        </w:trPr>
        <w:tc>
          <w:tcPr>
            <w:tcW w:w="8338" w:type="dxa"/>
            <w:gridSpan w:val="8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                                                                                     ΣΥΝΟΛΟ ΤΜΗΜΑΤΟΣ </w:t>
            </w:r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Β2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996445" w:rsidRDefault="00996445" w:rsidP="00996445">
      <w:pPr>
        <w:pStyle w:val="Web"/>
        <w:spacing w:before="0" w:after="159" w:line="238" w:lineRule="atLeast"/>
        <w:rPr>
          <w:rFonts w:ascii="Arial" w:hAnsi="Arial" w:cs="Arial"/>
          <w:b/>
          <w:bCs/>
        </w:rPr>
      </w:pPr>
    </w:p>
    <w:tbl>
      <w:tblPr>
        <w:tblW w:w="9638" w:type="dxa"/>
        <w:tblInd w:w="-1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2213"/>
        <w:gridCol w:w="1300"/>
        <w:gridCol w:w="1137"/>
        <w:gridCol w:w="800"/>
        <w:gridCol w:w="1013"/>
        <w:gridCol w:w="912"/>
        <w:gridCol w:w="513"/>
        <w:gridCol w:w="1300"/>
      </w:tblGrid>
      <w:tr w:rsidR="00996445" w:rsidRPr="0043470E" w:rsidTr="00E96726">
        <w:trPr>
          <w:trHeight w:val="540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Web"/>
              <w:spacing w:before="0" w:after="159" w:line="238" w:lineRule="atLeast"/>
              <w:rPr>
                <w:lang w:val="el-GR"/>
              </w:rPr>
            </w:pPr>
            <w:r>
              <w:rPr>
                <w:rFonts w:ascii="Arial" w:hAnsi="Arial" w:cs="Arial"/>
                <w:b/>
                <w:bCs/>
                <w:u w:val="single"/>
                <w:lang w:val="el-GR"/>
              </w:rPr>
              <w:t>ΤΜΗΜΑ Β3: ΔΗΜΟΤΙΚΗ ΕΝΟΤΗΤΑ ΚΑΠΕΤΑΝ ΜΗΤΡΟΥΣΗ</w:t>
            </w:r>
          </w:p>
        </w:tc>
      </w:tr>
      <w:tr w:rsidR="00996445" w:rsidTr="00E96726">
        <w:trPr>
          <w:trHeight w:val="54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Α/Α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Ε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ίδος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Π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αροχής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Υ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πηρεσίας</w:t>
            </w:r>
            <w:proofErr w:type="spellEnd"/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proofErr w:type="gram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t>Κ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ατηγορία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lang w:val="el-GR"/>
              </w:rPr>
              <w:t>Χώρου</w:t>
            </w:r>
            <w:proofErr w:type="gramEnd"/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Μονάδ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α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Μέτρησης</w:t>
            </w:r>
            <w:proofErr w:type="spellEnd"/>
          </w:p>
        </w:tc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left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Ποσότητ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>α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left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Αριθμός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Επανα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λήψεων</w:t>
            </w:r>
            <w:proofErr w:type="spellEnd"/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Συνολική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Ποσότητ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>α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Τιμή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Μονάδος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€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ΣΥΝΟΛΙΚΗ ΔΑΠΑΝΗ (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σε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ευρώ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>)</w:t>
            </w:r>
          </w:p>
        </w:tc>
      </w:tr>
      <w:tr w:rsidR="00996445" w:rsidTr="00E96726">
        <w:trPr>
          <w:trHeight w:val="54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1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Standard"/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«Καταπολέμηση  παρόδιας βλάστησης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Δ.Ε.Καπετάν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Μητρούση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του Δήμου Σερρών»,  όπως αναλυτικά περιγράφεται στο τεύχος τεχνικών προδιαγραφών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Standard"/>
              <w:rPr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Καθαρισμός βλάστησης εντός αστικού ιστού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Στρέμμ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α</w:t>
            </w:r>
          </w:p>
        </w:tc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55,00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2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/>
                <w:sz w:val="20"/>
                <w:szCs w:val="20"/>
                <w:lang w:val="el-GR"/>
              </w:rPr>
              <w:t>110</w:t>
            </w:r>
            <w:r>
              <w:rPr>
                <w:rFonts w:ascii="Arial" w:hAnsi="Arial"/>
                <w:sz w:val="20"/>
                <w:szCs w:val="20"/>
              </w:rPr>
              <w:t>,00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996445" w:rsidTr="00E96726">
        <w:trPr>
          <w:trHeight w:val="54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2</w:t>
            </w:r>
          </w:p>
        </w:tc>
        <w:tc>
          <w:tcPr>
            <w:tcW w:w="221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Standard"/>
              <w:rPr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Καθαρισμός βλάστησης εκτός αστικού ιστού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Στρέμμ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α</w:t>
            </w:r>
          </w:p>
        </w:tc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25,00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1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/>
                <w:sz w:val="20"/>
                <w:szCs w:val="20"/>
                <w:lang w:val="el-GR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>5,00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996445" w:rsidTr="00E96726">
        <w:trPr>
          <w:trHeight w:val="540"/>
        </w:trPr>
        <w:tc>
          <w:tcPr>
            <w:tcW w:w="8338" w:type="dxa"/>
            <w:gridSpan w:val="8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                                                                                       ΣΥΝΟΛΟ ΤΜΗΜΑΤΟΣ </w:t>
            </w:r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Β3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996445" w:rsidRDefault="00996445" w:rsidP="00996445">
      <w:pPr>
        <w:pStyle w:val="Textbody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2213"/>
        <w:gridCol w:w="1300"/>
        <w:gridCol w:w="1137"/>
        <w:gridCol w:w="800"/>
        <w:gridCol w:w="1013"/>
        <w:gridCol w:w="912"/>
        <w:gridCol w:w="513"/>
        <w:gridCol w:w="1300"/>
      </w:tblGrid>
      <w:tr w:rsidR="00996445" w:rsidRPr="0043470E" w:rsidTr="006C77F5">
        <w:trPr>
          <w:trHeight w:val="540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Web"/>
              <w:spacing w:before="0" w:after="159" w:line="238" w:lineRule="atLeast"/>
              <w:rPr>
                <w:lang w:val="el-GR"/>
              </w:rPr>
            </w:pPr>
            <w:r>
              <w:rPr>
                <w:rFonts w:ascii="Arial" w:hAnsi="Arial" w:cs="Arial"/>
                <w:b/>
                <w:bCs/>
                <w:u w:val="single"/>
                <w:lang w:val="el-GR"/>
              </w:rPr>
              <w:t>ΤΜΗΜΑ Β4: ΔΗΜΟΤΙΚΗ ΕΝΟΤΗΤΑ ΛΕΥΚΩΝΑ &amp; ΤΩΝ Τ.Κ. ΟΡΕΙΝΗΣ ΚΑΙ ΑΝΩ ΒΡΟΝΤΟΥΣ</w:t>
            </w:r>
          </w:p>
        </w:tc>
      </w:tr>
      <w:tr w:rsidR="00996445" w:rsidTr="006C77F5">
        <w:trPr>
          <w:trHeight w:val="54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Α/Α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Ε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ίδος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Π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αροχής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Υ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πηρεσίας</w:t>
            </w:r>
            <w:proofErr w:type="spellEnd"/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proofErr w:type="gram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t>Κ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ατηγορία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/>
                <w:b/>
                <w:bCs/>
                <w:sz w:val="21"/>
                <w:szCs w:val="21"/>
                <w:lang w:val="el-GR"/>
              </w:rPr>
              <w:t>Χώρου</w:t>
            </w:r>
            <w:proofErr w:type="gramEnd"/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Μονάδ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α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Μέτρησης</w:t>
            </w:r>
            <w:proofErr w:type="spellEnd"/>
          </w:p>
        </w:tc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left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Ποσότητ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>α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left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Αριθμός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Επανα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λήψεων</w:t>
            </w:r>
            <w:proofErr w:type="spellEnd"/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Συνολική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Ποσότητ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>α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Τιμή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Μονάδος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€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ΣΥΝΟΛΙΚΗ ΔΑΠΑΝΗ (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σε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ευρώ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>)</w:t>
            </w:r>
          </w:p>
        </w:tc>
      </w:tr>
      <w:tr w:rsidR="00996445" w:rsidTr="006C77F5">
        <w:trPr>
          <w:trHeight w:val="54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  <w:p w:rsidR="00996445" w:rsidRDefault="00996445" w:rsidP="00E96726">
            <w:pPr>
              <w:pStyle w:val="Standard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</w:t>
            </w:r>
          </w:p>
        </w:tc>
        <w:tc>
          <w:tcPr>
            <w:tcW w:w="221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Standard"/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«Καταπολέμηση  παρόδιας βλάστησης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Δ.Ε.Λευκώνα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&amp; των Τ.Κ. Ορεινής κα Άνω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Βροντούς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του Δήμου Σερρών»,  όπως αναλυτικά περιγράφεται στο τεύχος τεχνικών προδιαγραφών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Standard"/>
              <w:rPr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Καθαρισμός βλάστησης εντός αστικού ιστού ν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Στρέμμ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α</w:t>
            </w:r>
          </w:p>
        </w:tc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50,00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2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100,00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996445" w:rsidTr="006C77F5">
        <w:trPr>
          <w:trHeight w:val="540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2</w:t>
            </w:r>
          </w:p>
        </w:tc>
        <w:tc>
          <w:tcPr>
            <w:tcW w:w="221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suppressAutoHyphens w:val="0"/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Standard"/>
              <w:rPr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Καθαρισμός βλάστησης εκτός αστικού ιστού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Στρέμμ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α</w:t>
            </w:r>
          </w:p>
        </w:tc>
        <w:tc>
          <w:tcPr>
            <w:tcW w:w="80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70,00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1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/>
                <w:sz w:val="20"/>
                <w:szCs w:val="20"/>
                <w:lang w:val="el-GR"/>
              </w:rPr>
              <w:t>7</w:t>
            </w:r>
            <w:r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right"/>
              <w:rPr>
                <w:sz w:val="22"/>
                <w:szCs w:val="22"/>
              </w:rPr>
            </w:pPr>
          </w:p>
        </w:tc>
      </w:tr>
      <w:tr w:rsidR="00996445" w:rsidTr="006C77F5">
        <w:trPr>
          <w:trHeight w:val="540"/>
        </w:trPr>
        <w:tc>
          <w:tcPr>
            <w:tcW w:w="8338" w:type="dxa"/>
            <w:gridSpan w:val="8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                                                                                               ΣΥΝΟΛΟ ΤΜΗΜΑΤΟΣ </w:t>
            </w:r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Β4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996445" w:rsidRDefault="00996445" w:rsidP="00996445">
      <w:pPr>
        <w:pStyle w:val="PreformattedText"/>
      </w:pPr>
    </w:p>
    <w:p w:rsidR="00996445" w:rsidRDefault="00996445" w:rsidP="00996445">
      <w:pPr>
        <w:pStyle w:val="PreformattedText"/>
        <w:rPr>
          <w:lang w:val="el-GR"/>
        </w:rPr>
      </w:pPr>
    </w:p>
    <w:p w:rsidR="00996445" w:rsidRDefault="00996445" w:rsidP="00996445">
      <w:pPr>
        <w:pStyle w:val="PreformattedText"/>
        <w:rPr>
          <w:lang w:val="el-GR"/>
        </w:rPr>
      </w:pPr>
    </w:p>
    <w:p w:rsidR="00996445" w:rsidRDefault="00996445" w:rsidP="00996445">
      <w:pPr>
        <w:pStyle w:val="PreformattedText"/>
        <w:rPr>
          <w:lang w:val="el-GR"/>
        </w:rPr>
      </w:pPr>
    </w:p>
    <w:tbl>
      <w:tblPr>
        <w:tblW w:w="963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2213"/>
        <w:gridCol w:w="1425"/>
        <w:gridCol w:w="1487"/>
        <w:gridCol w:w="1338"/>
        <w:gridCol w:w="912"/>
        <w:gridCol w:w="513"/>
        <w:gridCol w:w="1300"/>
      </w:tblGrid>
      <w:tr w:rsidR="00996445" w:rsidRPr="0043470E" w:rsidTr="006C77F5">
        <w:trPr>
          <w:trHeight w:val="540"/>
          <w:jc w:val="center"/>
        </w:trPr>
        <w:tc>
          <w:tcPr>
            <w:tcW w:w="96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Web"/>
              <w:spacing w:before="0" w:after="159" w:line="238" w:lineRule="atLeast"/>
              <w:rPr>
                <w:lang w:val="el-GR"/>
              </w:rPr>
            </w:pPr>
            <w:r>
              <w:rPr>
                <w:rFonts w:ascii="Arial" w:hAnsi="Arial" w:cs="Arial"/>
                <w:b/>
                <w:bCs/>
                <w:u w:val="single"/>
                <w:lang w:val="el-GR"/>
              </w:rPr>
              <w:lastRenderedPageBreak/>
              <w:t>ΤΜΗΜΑ Γ : ΚΑΘΑΡΙΣΜΟΣ ΒΛΑΣΤΗΣΗΣ ΣΕ ΚΟΙΜΗΤΗΡΙΑ &amp; ΔΗΜΟΤΙΚΟ ΚΥΝΟΚΟΜΕΙΟ</w:t>
            </w:r>
          </w:p>
        </w:tc>
      </w:tr>
      <w:tr w:rsidR="00996445" w:rsidTr="006C77F5">
        <w:trPr>
          <w:trHeight w:val="540"/>
          <w:jc w:val="center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Α/Α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Ε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ίδος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Π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αροχής</w:t>
            </w:r>
            <w:proofErr w:type="spellEnd"/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Υ</w:t>
            </w: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πηρεσίας</w:t>
            </w:r>
            <w:proofErr w:type="spellEnd"/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  <w:lang w:val="el-GR"/>
              </w:rPr>
            </w:pPr>
          </w:p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Μονάδ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α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Μέτρησης</w:t>
            </w:r>
            <w:proofErr w:type="spellEnd"/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Ποσότητ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>α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left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Αριθμός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Επανα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λήψεων</w:t>
            </w:r>
            <w:proofErr w:type="spellEnd"/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Συνολική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Ποσότητ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>α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Τιμή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Μονάδος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€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ΣΥΝΟΛΙΚΗ ΔΑΠΑΝΗ (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σε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1"/>
                <w:szCs w:val="21"/>
              </w:rPr>
              <w:t>ευρώ</w:t>
            </w:r>
            <w:proofErr w:type="spellEnd"/>
            <w:r>
              <w:rPr>
                <w:rFonts w:ascii="Arial" w:hAnsi="Arial"/>
                <w:b/>
                <w:bCs/>
                <w:sz w:val="21"/>
                <w:szCs w:val="21"/>
              </w:rPr>
              <w:t>)</w:t>
            </w:r>
          </w:p>
        </w:tc>
      </w:tr>
      <w:tr w:rsidR="00996445" w:rsidTr="006C77F5">
        <w:trPr>
          <w:trHeight w:val="540"/>
          <w:jc w:val="center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Standard"/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napToGrid w:val="0"/>
              <w:rPr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Καθαρισμός βλάστησης σε κοιμητήρια του Δήμου Σερρών, όπως αναλυτικά περιγράφεται στο τεύχος τεχνικών προδιαγραφών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Στρέμμ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α</w:t>
            </w:r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40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7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280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sz w:val="22"/>
                <w:szCs w:val="22"/>
                <w:lang w:val="el-GR"/>
              </w:rPr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right"/>
              <w:rPr>
                <w:sz w:val="22"/>
                <w:szCs w:val="22"/>
                <w:lang w:val="el-GR"/>
              </w:rPr>
            </w:pPr>
          </w:p>
        </w:tc>
      </w:tr>
      <w:tr w:rsidR="00996445" w:rsidTr="006C77F5">
        <w:trPr>
          <w:trHeight w:val="540"/>
          <w:jc w:val="center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2</w:t>
            </w:r>
          </w:p>
        </w:tc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Pr="003A5016" w:rsidRDefault="00996445" w:rsidP="00E96726">
            <w:pPr>
              <w:pStyle w:val="Standard"/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napToGrid w:val="0"/>
              <w:rPr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Καθαρισμός βλάστησης στο Δημοτικό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Κυνοκομείο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του Δήμου Σερρών, όπως αναλυτικά περιγράφεται στο τεύχος τεχνικών προδιαγραφών</w:t>
            </w: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Στρέμμ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α</w:t>
            </w:r>
          </w:p>
        </w:tc>
        <w:tc>
          <w:tcPr>
            <w:tcW w:w="1487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7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5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rFonts w:ascii="Arial" w:hAnsi="Arial"/>
                <w:sz w:val="20"/>
                <w:szCs w:val="20"/>
                <w:lang w:val="el-GR"/>
              </w:rPr>
            </w:pPr>
            <w:r>
              <w:rPr>
                <w:rFonts w:ascii="Arial" w:hAnsi="Arial"/>
                <w:sz w:val="20"/>
                <w:szCs w:val="20"/>
                <w:lang w:val="el-GR"/>
              </w:rPr>
              <w:t>35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rPr>
                <w:sz w:val="22"/>
                <w:szCs w:val="22"/>
                <w:lang w:val="el-GR"/>
              </w:rPr>
            </w:pP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right"/>
              <w:rPr>
                <w:sz w:val="22"/>
                <w:szCs w:val="22"/>
                <w:lang w:val="el-GR"/>
              </w:rPr>
            </w:pPr>
          </w:p>
        </w:tc>
      </w:tr>
      <w:tr w:rsidR="00996445" w:rsidTr="006C77F5">
        <w:trPr>
          <w:trHeight w:val="540"/>
          <w:jc w:val="center"/>
        </w:trPr>
        <w:tc>
          <w:tcPr>
            <w:tcW w:w="8338" w:type="dxa"/>
            <w:gridSpan w:val="7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right"/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ΣΥΝΟΛΟ ΤΜΗΜΑΤΟΣ </w:t>
            </w:r>
            <w:r>
              <w:rPr>
                <w:rFonts w:ascii="Arial" w:hAnsi="Arial" w:cs="Arial"/>
                <w:b/>
                <w:bCs/>
                <w:sz w:val="21"/>
                <w:szCs w:val="21"/>
                <w:lang w:val="el-GR"/>
              </w:rPr>
              <w:t>Γ</w:t>
            </w:r>
          </w:p>
        </w:tc>
        <w:tc>
          <w:tcPr>
            <w:tcW w:w="1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96445" w:rsidRDefault="00996445" w:rsidP="00E96726">
            <w:pPr>
              <w:pStyle w:val="Standard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:rsidR="00996445" w:rsidRDefault="00996445" w:rsidP="00996445">
      <w:pPr>
        <w:pStyle w:val="Standard"/>
        <w:rPr>
          <w:rFonts w:ascii="Arial" w:hAnsi="Arial" w:cs="Arial"/>
        </w:rPr>
      </w:pPr>
    </w:p>
    <w:p w:rsidR="00996445" w:rsidRDefault="00996445" w:rsidP="00996445">
      <w:pPr>
        <w:pStyle w:val="PreformattedText"/>
      </w:pPr>
      <w:r>
        <w:t xml:space="preserve">            </w:t>
      </w:r>
    </w:p>
    <w:p w:rsidR="00996445" w:rsidRDefault="00996445" w:rsidP="00996445">
      <w:pPr>
        <w:pStyle w:val="PreformattedText"/>
      </w:pPr>
    </w:p>
    <w:p w:rsidR="00996445" w:rsidRDefault="00996445" w:rsidP="00996445">
      <w:pPr>
        <w:pStyle w:val="PreformattedText"/>
        <w:rPr>
          <w:rFonts w:ascii="Arial" w:hAnsi="Arial"/>
          <w:b/>
          <w:i/>
          <w:sz w:val="16"/>
          <w:szCs w:val="16"/>
          <w:lang w:val="el-GR"/>
        </w:rPr>
      </w:pPr>
      <w:bookmarkStart w:id="0" w:name="_GoBack"/>
      <w:bookmarkEnd w:id="0"/>
    </w:p>
    <w:p w:rsidR="00996445" w:rsidRDefault="00996445" w:rsidP="00996445">
      <w:pPr>
        <w:pStyle w:val="WW-BodyText3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                          </w:t>
      </w:r>
    </w:p>
    <w:p w:rsidR="00996445" w:rsidRPr="003A5016" w:rsidRDefault="00996445" w:rsidP="00996445">
      <w:pPr>
        <w:pStyle w:val="Standard"/>
        <w:tabs>
          <w:tab w:val="left" w:pos="7740"/>
          <w:tab w:val="left" w:pos="7920"/>
        </w:tabs>
        <w:spacing w:line="312" w:lineRule="auto"/>
        <w:ind w:firstLine="426"/>
        <w:rPr>
          <w:lang w:val="el-GR"/>
        </w:rPr>
      </w:pPr>
      <w:r>
        <w:rPr>
          <w:rFonts w:ascii="Arial" w:hAnsi="Arial" w:cs="Arial"/>
          <w:szCs w:val="20"/>
          <w:lang w:val="el-GR"/>
        </w:rPr>
        <w:t>Σέρρες</w:t>
      </w:r>
      <w:r>
        <w:rPr>
          <w:rFonts w:ascii="Helvetica" w:hAnsi="Helvetica" w:cs="Arial"/>
          <w:szCs w:val="20"/>
          <w:lang w:val="el-GR"/>
        </w:rPr>
        <w:t>, ....../....../......</w:t>
      </w:r>
    </w:p>
    <w:p w:rsidR="00996445" w:rsidRPr="003A5016" w:rsidRDefault="00996445" w:rsidP="00996445">
      <w:pPr>
        <w:pStyle w:val="Standard"/>
        <w:tabs>
          <w:tab w:val="left" w:pos="7740"/>
          <w:tab w:val="left" w:pos="7920"/>
        </w:tabs>
        <w:spacing w:line="312" w:lineRule="auto"/>
        <w:ind w:firstLine="426"/>
        <w:rPr>
          <w:lang w:val="el-GR"/>
        </w:rPr>
      </w:pPr>
      <w:r>
        <w:rPr>
          <w:rFonts w:ascii="Arial" w:hAnsi="Arial" w:cs="Arial"/>
          <w:szCs w:val="20"/>
          <w:lang w:val="el-GR"/>
        </w:rPr>
        <w:t>Ο</w:t>
      </w:r>
      <w:r>
        <w:rPr>
          <w:rFonts w:ascii="Helvetica" w:hAnsi="Helvetica" w:cs="Arial"/>
          <w:szCs w:val="20"/>
          <w:lang w:val="el-GR"/>
        </w:rPr>
        <w:t>/</w:t>
      </w:r>
      <w:r>
        <w:rPr>
          <w:rFonts w:ascii="Arial" w:hAnsi="Arial" w:cs="Arial"/>
          <w:szCs w:val="20"/>
          <w:lang w:val="el-GR"/>
        </w:rPr>
        <w:t>Η ΠΡΟΣΦΕΡ</w:t>
      </w:r>
      <w:r>
        <w:rPr>
          <w:rFonts w:ascii="Helvetica" w:hAnsi="Helvetica" w:cs="Arial"/>
          <w:szCs w:val="20"/>
          <w:lang w:val="el-GR"/>
        </w:rPr>
        <w:t>...........</w:t>
      </w:r>
    </w:p>
    <w:p w:rsidR="00955637" w:rsidRDefault="00955637"/>
    <w:sectPr w:rsidR="0095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A1"/>
    <w:family w:val="modern"/>
    <w:pitch w:val="fixed"/>
    <w:sig w:usb0="E0000AFF" w:usb1="400078FF" w:usb2="00000001" w:usb3="00000000" w:csb0="000001B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445"/>
    <w:rsid w:val="0043470E"/>
    <w:rsid w:val="006C77F5"/>
    <w:rsid w:val="008F2678"/>
    <w:rsid w:val="00955637"/>
    <w:rsid w:val="0099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BAE7C-0E0C-462A-9CB9-B14DAC675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644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96445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996445"/>
    <w:pPr>
      <w:spacing w:after="120"/>
    </w:pPr>
  </w:style>
  <w:style w:type="paragraph" w:customStyle="1" w:styleId="WW-BodyText3">
    <w:name w:val="WW-Body Text 3"/>
    <w:basedOn w:val="Standard"/>
    <w:rsid w:val="00996445"/>
    <w:pPr>
      <w:spacing w:line="360" w:lineRule="auto"/>
      <w:jc w:val="both"/>
    </w:pPr>
    <w:rPr>
      <w:rFonts w:ascii="Arial" w:eastAsia="Arial" w:hAnsi="Arial" w:cs="Arial"/>
      <w:lang w:val="el-GR"/>
    </w:rPr>
  </w:style>
  <w:style w:type="paragraph" w:customStyle="1" w:styleId="PreformattedText">
    <w:name w:val="Preformatted Text"/>
    <w:basedOn w:val="Standard"/>
    <w:rsid w:val="00996445"/>
    <w:rPr>
      <w:rFonts w:ascii="Liberation Mono" w:eastAsia="Liberation Mono" w:hAnsi="Liberation Mono" w:cs="Liberation Mono"/>
      <w:sz w:val="20"/>
      <w:szCs w:val="20"/>
    </w:rPr>
  </w:style>
  <w:style w:type="paragraph" w:styleId="Web">
    <w:name w:val="Normal (Web)"/>
    <w:basedOn w:val="a"/>
    <w:rsid w:val="00996445"/>
    <w:pPr>
      <w:widowControl/>
      <w:suppressAutoHyphens w:val="0"/>
      <w:spacing w:before="100" w:after="119"/>
      <w:textAlignment w:val="auto"/>
    </w:pPr>
    <w:rPr>
      <w:rFonts w:eastAsia="Times New Roman" w:cs="Times New Roman"/>
      <w:kern w:val="0"/>
      <w:lang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821</Words>
  <Characters>4434</Characters>
  <Application>Microsoft Office Word</Application>
  <DocSecurity>0</DocSecurity>
  <Lines>36</Lines>
  <Paragraphs>10</Paragraphs>
  <ScaleCrop>false</ScaleCrop>
  <Company/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4</cp:revision>
  <dcterms:created xsi:type="dcterms:W3CDTF">2025-05-07T07:50:00Z</dcterms:created>
  <dcterms:modified xsi:type="dcterms:W3CDTF">2025-05-15T09:32:00Z</dcterms:modified>
</cp:coreProperties>
</file>