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>Υπόδειγμα Τεχνικής Προσφοράς</w:t>
      </w: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Α - ΕΙΔΗ ΠΑΝΤΟΠΩΛΕΙΟΥ</w:t>
      </w: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ab/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78"/>
        <w:gridCol w:w="1742"/>
        <w:gridCol w:w="1454"/>
        <w:gridCol w:w="1677"/>
        <w:gridCol w:w="2835"/>
      </w:tblGrid>
      <w:tr w:rsidR="003278CB" w:rsidRPr="003278CB" w:rsidTr="00066156">
        <w:trPr>
          <w:trHeight w:val="711"/>
          <w:tblHeader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ΠΕΡΙΓΡΑΦΗ ΕΙΔΟΥΣ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ΣΥΣΚΕΥΑΣΙΑΣ</w:t>
            </w:r>
          </w:p>
        </w:tc>
      </w:tr>
      <w:tr w:rsidR="003278CB" w:rsidRPr="003278CB" w:rsidTr="00066156">
        <w:trPr>
          <w:trHeight w:val="71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ΖΥΜΑΡΙΚΑ ΔΙΑΦΟΡΑ,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500ΓΡ. (ΜΑΚΑΡΟΝΙΑ)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066156">
        <w:trPr>
          <w:trHeight w:val="71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ΦΑΚΕΣ ΨΙΛΕΣ,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Α’ ΠΟΙΟΤΗΤΑΣ,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 ΓΡ.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066156">
        <w:trPr>
          <w:trHeight w:val="71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ΡΥΖΙ ΚΑΡΟΛΙΝΑ,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500ΓΡ.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066156">
        <w:trPr>
          <w:trHeight w:val="473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ΖΑΧΑΡΗ,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ΠΟΙΟΤΗΤΑΣ,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ΣΥΣΚ. 1 ΚΙΛΟΥ</w:t>
            </w:r>
          </w:p>
        </w:tc>
        <w:tc>
          <w:tcPr>
            <w:tcW w:w="145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7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Β - ΕΛΑΙΟΛΑΔO</w:t>
      </w:r>
    </w:p>
    <w:tbl>
      <w:tblPr>
        <w:tblW w:w="9464" w:type="dxa"/>
        <w:jc w:val="center"/>
        <w:tblLook w:val="0000" w:firstRow="0" w:lastRow="0" w:firstColumn="0" w:lastColumn="0" w:noHBand="0" w:noVBand="0"/>
      </w:tblPr>
      <w:tblGrid>
        <w:gridCol w:w="578"/>
        <w:gridCol w:w="2896"/>
        <w:gridCol w:w="1454"/>
        <w:gridCol w:w="1659"/>
        <w:gridCol w:w="2877"/>
      </w:tblGrid>
      <w:tr w:rsidR="003278CB" w:rsidRPr="003278CB" w:rsidTr="00066156">
        <w:trPr>
          <w:trHeight w:val="977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ΠΕΡΙΓΡΑΦΗ ΕΙΔΟΥΣ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tabs>
                <w:tab w:val="left" w:pos="2302"/>
              </w:tabs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ΣΥΣΚΕΥΑΣΙΑΣ</w:t>
            </w:r>
          </w:p>
        </w:tc>
      </w:tr>
      <w:tr w:rsidR="003278CB" w:rsidRPr="003278CB" w:rsidTr="00066156">
        <w:trPr>
          <w:trHeight w:val="488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Ελαιόλαδο,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ΕΞΑΙΡΕΤΙΚΟ ΠΑΡΘΕΝΟ,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Α’ ποιότητας,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proofErr w:type="spellStart"/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συσκ</w:t>
            </w:r>
            <w:proofErr w:type="spellEnd"/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. 1 λίτρο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6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Γ - ΤΥΡΟΚΟΜΙΚΑ ΠΡΟΪΟΝΤΑ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74"/>
        <w:gridCol w:w="2477"/>
        <w:gridCol w:w="1370"/>
        <w:gridCol w:w="1549"/>
        <w:gridCol w:w="2426"/>
      </w:tblGrid>
      <w:tr w:rsidR="003278CB" w:rsidRPr="003278CB" w:rsidTr="00066156">
        <w:trPr>
          <w:trHeight w:val="780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 xml:space="preserve">ΟΠΩΣ ΑΝΑΓΡΑΦΕΤΑΙ ΕΠΙ 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ΤΗΣ ΣΥΣΚΕΥΑΣΙΑΣ</w:t>
            </w:r>
          </w:p>
        </w:tc>
      </w:tr>
      <w:tr w:rsidR="003278CB" w:rsidRPr="003278CB" w:rsidTr="00066156">
        <w:trPr>
          <w:trHeight w:val="369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30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Τυρί φέτα,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Α’ ποιότητας,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zh-CN" w:bidi="hi-IN"/>
              </w:rPr>
              <w:t>1 κιλό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66156" w:rsidRDefault="00066156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66156" w:rsidRDefault="00066156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66156" w:rsidRDefault="00066156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066156" w:rsidRDefault="00066156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lastRenderedPageBreak/>
        <w:t>ΟΜΑΔΑ Δ - ΚΡΕΑΤΑ-ΠΟΥΛΕΡΙΚΑ ΝΩΠΑ</w:t>
      </w:r>
    </w:p>
    <w:tbl>
      <w:tblPr>
        <w:tblW w:w="9800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4"/>
        <w:gridCol w:w="2796"/>
        <w:gridCol w:w="1851"/>
        <w:gridCol w:w="2226"/>
        <w:gridCol w:w="2413"/>
      </w:tblGrid>
      <w:tr w:rsidR="003278CB" w:rsidRPr="003278CB" w:rsidTr="00066156">
        <w:trPr>
          <w:trHeight w:val="240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ΤΜΗΜΑ ΣΦΑΓΙΟΥ</w:t>
            </w: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ΠΟΙΟΤΗΤΑ ΚΑΤΗΓΟΡΙΑ</w:t>
            </w: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ΕΡΓΟΣΤΑΣΙΟ ΠΑΡΑΓΩΓΗΣ</w:t>
            </w:r>
          </w:p>
        </w:tc>
      </w:tr>
      <w:tr w:rsidR="003278CB" w:rsidRPr="003278CB" w:rsidTr="00066156">
        <w:trPr>
          <w:trHeight w:val="536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1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Κρέας χοίρου χωρίς κόκαλο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  <w:tr w:rsidR="003278CB" w:rsidRPr="003278CB" w:rsidTr="00066156">
        <w:trPr>
          <w:trHeight w:val="543"/>
          <w:jc w:val="center"/>
        </w:trPr>
        <w:tc>
          <w:tcPr>
            <w:tcW w:w="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2</w:t>
            </w:r>
          </w:p>
        </w:tc>
        <w:tc>
          <w:tcPr>
            <w:tcW w:w="2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Κοτόπουλο</w:t>
            </w:r>
          </w:p>
        </w:tc>
        <w:tc>
          <w:tcPr>
            <w:tcW w:w="1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  <w:tc>
          <w:tcPr>
            <w:tcW w:w="24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</w:p>
        </w:tc>
      </w:tr>
    </w:tbl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lang w:eastAsia="zh-CN" w:bidi="hi-IN"/>
        </w:rPr>
        <w:t>ΟΜΑΔΑ Ε - ΕΙΔΗ ΚΑΘΑΡΙΣΜΟΥ</w:t>
      </w: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579"/>
        <w:gridCol w:w="2461"/>
        <w:gridCol w:w="1454"/>
        <w:gridCol w:w="1588"/>
        <w:gridCol w:w="2214"/>
      </w:tblGrid>
      <w:tr w:rsidR="003278CB" w:rsidRPr="003278CB" w:rsidTr="00066156">
        <w:trPr>
          <w:trHeight w:val="1711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  <w:t>Α/Α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bCs/>
                <w:kern w:val="2"/>
                <w:sz w:val="24"/>
                <w:szCs w:val="24"/>
                <w:lang w:eastAsia="zh-CN" w:bidi="hi-IN"/>
              </w:rPr>
              <w:t>ΕΙΔΟΣ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ΒΑΡΟΣ ΣΥΣΚΕΥΑΣΙΑΣ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ΧΩΡΑ ΠΑΡΑΓΩΓΗΣ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ΜΑΡΚΑ ΠΡΟΪΟΝΤΟΣ</w:t>
            </w:r>
          </w:p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  <w:t>ΟΠΩΣ ΑΝΑΓΡΑΦΕΤΑΙ ΕΠΙ ΤΗΣ ΣΥΣΚΕΥΑΣΙΑ</w:t>
            </w:r>
          </w:p>
        </w:tc>
      </w:tr>
      <w:tr w:rsidR="003278CB" w:rsidRPr="003278CB" w:rsidTr="00066156">
        <w:trPr>
          <w:trHeight w:val="1597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1</w:t>
            </w:r>
          </w:p>
        </w:tc>
        <w:tc>
          <w:tcPr>
            <w:tcW w:w="2931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ΣΥΜΠΥΚΝΩΜΕΝΟ ΥΓΡΟ ΓΕΝΙΚΟΥ ΚΑΘΑΡΙΣΜΟΥ ΓΙΑ ΟΛΕΣ ΤΙΣ ΧΡΗΣΕΙΣ ΕΙΔΙΚΑ ΣΧΕΔΙΑΣΜΕΝΟ ΓΙΑ ΝΑ ΑΦΑΙΡΕΙ ΤΗ ΒΡΩΜΙΑ ΑΠΟ ΟΛΩΝ ΤΩΝ ΕΙΔΩΝ ΤΙΣ ΕΠΙΦΑΝΕΙΕΣ ΧΩΡΙΣ ΞΕΒΓΑΛΜΑ ΜΕ ΕΛΕΓΧΟΜΕΝΟ ΑΦΡΟ, 400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ML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  <w:bookmarkStart w:id="0" w:name="_GoBack"/>
            <w:bookmarkEnd w:id="0"/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</w:tr>
      <w:tr w:rsidR="003278CB" w:rsidRPr="003278CB" w:rsidTr="00066156">
        <w:trPr>
          <w:trHeight w:val="842"/>
          <w:jc w:val="center"/>
        </w:trPr>
        <w:tc>
          <w:tcPr>
            <w:tcW w:w="0" w:type="auto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2</w:t>
            </w:r>
          </w:p>
        </w:tc>
        <w:tc>
          <w:tcPr>
            <w:tcW w:w="2931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 xml:space="preserve">ΑΠΟΡΡΥΠΑΝΤΙΚΟ ΣΕ ΣΚΟΝΗ ΓΙΑ ΠΛΥΝΤΗΡΙΟ ΡΟΥΧΩΝ, 22 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ΕΖΟΥΡΩΝ</w:t>
            </w:r>
          </w:p>
        </w:tc>
        <w:tc>
          <w:tcPr>
            <w:tcW w:w="145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1808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</w:pPr>
          </w:p>
        </w:tc>
      </w:tr>
      <w:tr w:rsidR="003278CB" w:rsidRPr="003278CB" w:rsidTr="00066156">
        <w:trPr>
          <w:trHeight w:val="552"/>
          <w:jc w:val="center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3</w:t>
            </w:r>
          </w:p>
        </w:tc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pacing w:after="0" w:line="240" w:lineRule="auto"/>
              <w:jc w:val="center"/>
              <w:rPr>
                <w:rFonts w:ascii="Calibri" w:eastAsia="SimSun" w:hAnsi="Calibri" w:cs="Calibri"/>
                <w:kern w:val="2"/>
                <w:sz w:val="24"/>
                <w:szCs w:val="24"/>
                <w:lang w:eastAsia="zh-CN" w:bidi="hi-IN"/>
              </w:rPr>
            </w:pP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eastAsia="el-GR" w:bidi="hi-IN"/>
              </w:rPr>
              <w:t>ΥΓΡΟ ΑΠΟΡΡΥΠΑΝΤΙΚΟ ΠΙΑΤΩΝ, 400</w:t>
            </w:r>
            <w:r w:rsidRPr="003278CB"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  <w:t>ML</w:t>
            </w:r>
          </w:p>
        </w:tc>
        <w:tc>
          <w:tcPr>
            <w:tcW w:w="1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278CB" w:rsidRPr="003278CB" w:rsidRDefault="003278CB" w:rsidP="003278CB">
            <w:pPr>
              <w:snapToGrid w:val="0"/>
              <w:spacing w:after="0" w:line="240" w:lineRule="auto"/>
              <w:jc w:val="center"/>
              <w:rPr>
                <w:rFonts w:ascii="Calibri" w:eastAsia="SimSun" w:hAnsi="Calibri" w:cs="Calibri"/>
                <w:color w:val="000000"/>
                <w:kern w:val="2"/>
                <w:sz w:val="24"/>
                <w:szCs w:val="24"/>
                <w:lang w:val="en-US" w:eastAsia="el-GR" w:bidi="hi-IN"/>
              </w:rPr>
            </w:pPr>
          </w:p>
        </w:tc>
      </w:tr>
    </w:tbl>
    <w:p w:rsidR="003278CB" w:rsidRPr="003278CB" w:rsidRDefault="003278CB" w:rsidP="003278CB">
      <w:pPr>
        <w:suppressLineNumbers/>
        <w:suppressAutoHyphens/>
        <w:spacing w:after="120" w:line="240" w:lineRule="auto"/>
        <w:ind w:right="566"/>
        <w:jc w:val="both"/>
        <w:rPr>
          <w:rFonts w:ascii="Calibri" w:eastAsia="Times New Roman" w:hAnsi="Calibri" w:cs="Calibri"/>
          <w:bCs/>
          <w:sz w:val="24"/>
          <w:szCs w:val="24"/>
          <w:lang w:eastAsia="ar-SA"/>
        </w:rPr>
      </w:pPr>
    </w:p>
    <w:p w:rsidR="003278CB" w:rsidRDefault="003278CB" w:rsidP="003278CB">
      <w:pPr>
        <w:jc w:val="center"/>
      </w:pPr>
    </w:p>
    <w:p w:rsidR="003278CB" w:rsidRDefault="003278CB" w:rsidP="003278CB">
      <w:pPr>
        <w:jc w:val="center"/>
      </w:pPr>
    </w:p>
    <w:p w:rsidR="00AC5115" w:rsidRDefault="003278CB" w:rsidP="003278CB">
      <w:pPr>
        <w:jc w:val="center"/>
      </w:pPr>
      <w:r>
        <w:t>Ο/Η ΠΡΟΣΦΕΡΩΝ/ΟΥΣΑ</w:t>
      </w:r>
    </w:p>
    <w:p w:rsidR="003278CB" w:rsidRDefault="003278CB" w:rsidP="003278CB">
      <w:pPr>
        <w:jc w:val="center"/>
      </w:pPr>
    </w:p>
    <w:sectPr w:rsidR="003278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CB"/>
    <w:rsid w:val="00066156"/>
    <w:rsid w:val="003278CB"/>
    <w:rsid w:val="00AC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691B-C713-42E4-BB47-5FF7F25D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205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2</cp:revision>
  <dcterms:created xsi:type="dcterms:W3CDTF">2022-09-19T11:58:00Z</dcterms:created>
  <dcterms:modified xsi:type="dcterms:W3CDTF">2023-09-13T10:31:00Z</dcterms:modified>
</cp:coreProperties>
</file>