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Ind w:w="-1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8136DC" w:rsidTr="00D02AC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6DC" w:rsidRDefault="008136DC" w:rsidP="00D02ACB">
            <w:pPr>
              <w:pStyle w:val="Standard"/>
              <w:jc w:val="center"/>
              <w:rPr>
                <w:rFonts w:ascii="Arial,Bold" w:hAnsi="Arial,Bold" w:cs="Arial" w:hint="eastAsia"/>
                <w:b/>
                <w:bCs/>
                <w:sz w:val="27"/>
                <w:szCs w:val="28"/>
                <w:u w:val="single"/>
              </w:rPr>
            </w:pPr>
            <w:r>
              <w:rPr>
                <w:rFonts w:ascii="Arial,Bold" w:hAnsi="Arial,Bold" w:cs="Arial"/>
                <w:b/>
                <w:bCs/>
                <w:sz w:val="27"/>
                <w:szCs w:val="28"/>
                <w:u w:val="single"/>
              </w:rPr>
              <w:t>ΠΡΟΫΠΟΛΟΓΙΣΜΟΣ ΠΡΟΣΦΟΡΑΣ</w:t>
            </w:r>
            <w:r>
              <w:rPr>
                <w:rFonts w:ascii="Arial,Bold" w:hAnsi="Arial,Bold" w:cs="Arial"/>
                <w:b/>
                <w:bCs/>
                <w:sz w:val="27"/>
                <w:szCs w:val="28"/>
                <w:u w:val="single"/>
              </w:rPr>
              <w:t xml:space="preserve"> ΔΙΑΓΩΝΙΣΜΟΥ</w:t>
            </w:r>
            <w:bookmarkStart w:id="0" w:name="_GoBack"/>
            <w:bookmarkEnd w:id="0"/>
          </w:p>
        </w:tc>
      </w:tr>
    </w:tbl>
    <w:p w:rsidR="008136DC" w:rsidRDefault="008136DC" w:rsidP="008136DC">
      <w:pPr>
        <w:pStyle w:val="Standard"/>
      </w:pPr>
    </w:p>
    <w:p w:rsidR="008136DC" w:rsidRDefault="008136DC" w:rsidP="008136DC">
      <w:pPr>
        <w:pStyle w:val="Standard"/>
        <w:rPr>
          <w:rFonts w:ascii="Arial" w:hAnsi="Arial" w:cs="Arial"/>
          <w:b/>
          <w:bCs/>
          <w:sz w:val="22"/>
          <w:szCs w:val="22"/>
          <w:u w:val="single"/>
        </w:rPr>
      </w:pPr>
    </w:p>
    <w:p w:rsidR="008136DC" w:rsidRPr="00331744" w:rsidRDefault="008136DC" w:rsidP="008136DC">
      <w:pPr>
        <w:pStyle w:val="Web"/>
        <w:spacing w:before="0" w:after="159" w:line="238" w:lineRule="atLeast"/>
        <w:rPr>
          <w:rFonts w:ascii="Arial" w:hAnsi="Arial" w:cs="Arial"/>
          <w:b/>
          <w:bCs/>
        </w:rPr>
      </w:pPr>
      <w:r w:rsidRPr="00331744">
        <w:rPr>
          <w:b/>
        </w:rPr>
        <w:t>ΤΜΗΜΑ Α2: ΔΗΜΟΤΙΚΗ ΕΝΟΤΗΤΑ ΣΕΡΡΩΝ</w:t>
      </w:r>
    </w:p>
    <w:tbl>
      <w:tblPr>
        <w:tblW w:w="918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550"/>
        <w:gridCol w:w="625"/>
        <w:gridCol w:w="1200"/>
        <w:gridCol w:w="850"/>
        <w:gridCol w:w="1125"/>
        <w:gridCol w:w="625"/>
        <w:gridCol w:w="1763"/>
      </w:tblGrid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Α/Α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ΕΙΔΟΣ ΕΡΓΑΣΙΑΣ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Μονάδα Μέτρησης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Ποσότητα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Αριθμός Επαναλήψεων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Ποσότητα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Τιμή </w:t>
            </w:r>
            <w:proofErr w:type="spellStart"/>
            <w:r>
              <w:rPr>
                <w:sz w:val="22"/>
                <w:szCs w:val="22"/>
              </w:rPr>
              <w:t>Μονάδος</w:t>
            </w:r>
            <w:proofErr w:type="spellEnd"/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ΣΥΝΟΛΙΚΗ ΔΑΠΑΝΗ (σε ευρώ)</w:t>
            </w: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στο δημοτικό οδικό δίκτυο με μηχανοκίνητα μέσα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σε κοιμητήρια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425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ΑΘΡΟΙΣΜΑ ΔΑΠΑΝΗΣ   ΠΑΡΟΧΗΣ   ΥΠΗΡΕΣΙΩΝ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425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 Π. Α.    24 %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425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Γ Ε Ν Ι Κ Ο    Σ Υ Ν Ο Λ Ο    Δ Α Π Α Ν Η Σ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8136DC" w:rsidRDefault="008136DC" w:rsidP="008136DC">
      <w:pPr>
        <w:pStyle w:val="Standard"/>
        <w:widowControl/>
        <w:suppressAutoHyphens w:val="0"/>
        <w:spacing w:before="100"/>
        <w:textAlignment w:val="auto"/>
        <w:rPr>
          <w:rFonts w:ascii="Arial" w:eastAsia="Times New Roman" w:hAnsi="Arial" w:cs="Arial"/>
          <w:b/>
          <w:bCs/>
          <w:kern w:val="0"/>
          <w:lang w:eastAsia="el-GR" w:bidi="ar-SA"/>
        </w:rPr>
      </w:pPr>
    </w:p>
    <w:p w:rsidR="008136DC" w:rsidRDefault="008136DC" w:rsidP="008136DC">
      <w:pPr>
        <w:pStyle w:val="Standard"/>
        <w:widowControl/>
        <w:suppressAutoHyphens w:val="0"/>
        <w:spacing w:before="100"/>
        <w:textAlignment w:val="auto"/>
        <w:rPr>
          <w:rFonts w:ascii="Arial" w:eastAsia="Times New Roman" w:hAnsi="Arial" w:cs="Arial"/>
          <w:b/>
          <w:bCs/>
          <w:kern w:val="0"/>
          <w:lang w:eastAsia="el-GR" w:bidi="ar-SA"/>
        </w:rPr>
      </w:pPr>
    </w:p>
    <w:p w:rsidR="008136DC" w:rsidRDefault="008136DC" w:rsidP="008136DC">
      <w:pPr>
        <w:pStyle w:val="Standard"/>
        <w:widowControl/>
        <w:suppressAutoHyphens w:val="0"/>
        <w:spacing w:before="100"/>
        <w:textAlignment w:val="auto"/>
        <w:rPr>
          <w:rFonts w:ascii="Arial" w:eastAsia="Times New Roman" w:hAnsi="Arial" w:cs="Arial"/>
          <w:b/>
          <w:bCs/>
          <w:kern w:val="0"/>
          <w:lang w:eastAsia="el-GR" w:bidi="ar-SA"/>
        </w:rPr>
      </w:pPr>
      <w:r>
        <w:rPr>
          <w:rFonts w:ascii="Arial" w:eastAsia="Times New Roman" w:hAnsi="Arial" w:cs="Arial"/>
          <w:b/>
          <w:bCs/>
          <w:kern w:val="0"/>
          <w:lang w:eastAsia="el-GR" w:bidi="ar-SA"/>
        </w:rPr>
        <w:t>ΤΜΗΜΑ Β: ΔΗΜΟΤΙΚΗ ΕΝΟΤΗΤΑ ΣΚΟΥΤΑΡΕΩΣ</w:t>
      </w:r>
    </w:p>
    <w:p w:rsidR="008136DC" w:rsidRDefault="008136DC" w:rsidP="008136DC">
      <w:pPr>
        <w:pStyle w:val="PreformattedText"/>
      </w:pPr>
    </w:p>
    <w:p w:rsidR="008136DC" w:rsidRDefault="008136DC" w:rsidP="008136DC">
      <w:pPr>
        <w:pStyle w:val="PreformattedTex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</w:t>
      </w:r>
    </w:p>
    <w:p w:rsidR="008136DC" w:rsidRDefault="008136DC" w:rsidP="008136DC">
      <w:pPr>
        <w:pStyle w:val="PreformattedText"/>
        <w:rPr>
          <w:rFonts w:ascii="Arial" w:hAnsi="Arial" w:cs="Arial"/>
          <w:sz w:val="16"/>
          <w:szCs w:val="16"/>
        </w:rPr>
      </w:pPr>
    </w:p>
    <w:tbl>
      <w:tblPr>
        <w:tblW w:w="918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613"/>
        <w:gridCol w:w="625"/>
        <w:gridCol w:w="1137"/>
        <w:gridCol w:w="850"/>
        <w:gridCol w:w="1125"/>
        <w:gridCol w:w="625"/>
        <w:gridCol w:w="1763"/>
      </w:tblGrid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Α/Α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ΕΙΔΟΣ ΕΡΓΑΣΙΑΣ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Μονάδα Μέτρησης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Ποσότητα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Αριθμός Επαναλήψεων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Ποσότητα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Τιμή </w:t>
            </w:r>
            <w:proofErr w:type="spellStart"/>
            <w:r>
              <w:rPr>
                <w:sz w:val="22"/>
                <w:szCs w:val="22"/>
              </w:rPr>
              <w:t>Μονάδος</w:t>
            </w:r>
            <w:proofErr w:type="spellEnd"/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ΣΥΝΟΛΙΚΗ ΔΑΠΑΝΗ (σε ευρώ)</w:t>
            </w: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Καθαρισμός βλάστησης δημοτικών οδών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στο δημοτικό οδικό δίκτυο με μηχανοκίνητα μέσα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σε κοιμητήρια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425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ΣΥΝΟΛΟ ΤΜΗΜΑΤΟΣ Β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</w:p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</w:p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</w:p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</w:p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  <w:r>
        <w:rPr>
          <w:rFonts w:ascii="Arial" w:eastAsia="Times New Roman" w:hAnsi="Arial" w:cs="Arial"/>
          <w:b/>
          <w:bCs/>
          <w:kern w:val="0"/>
          <w:lang w:eastAsia="el-GR" w:bidi="ar-SA"/>
        </w:rPr>
        <w:t>ΤΜΗΜΑ Γ: ΔΗΜΟΤΙΚΗ ΕΝΟΤΗΤΑ ΚΑΠΕΤΑΝ ΜΗΤΡΟΥΣΗ</w:t>
      </w:r>
    </w:p>
    <w:p w:rsidR="008136DC" w:rsidRDefault="008136DC" w:rsidP="008136DC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tbl>
      <w:tblPr>
        <w:tblW w:w="918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613"/>
        <w:gridCol w:w="625"/>
        <w:gridCol w:w="1137"/>
        <w:gridCol w:w="850"/>
        <w:gridCol w:w="1125"/>
        <w:gridCol w:w="625"/>
        <w:gridCol w:w="1763"/>
      </w:tblGrid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Α/Α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ΕΙΔΟΣ ΕΡΓΑΣΙΑΣ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Μονάδα Μέτρησης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Ποσότητα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Αριθμός Επαναλήψεων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Ποσότητα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Τιμή </w:t>
            </w:r>
            <w:proofErr w:type="spellStart"/>
            <w:r>
              <w:rPr>
                <w:sz w:val="22"/>
                <w:szCs w:val="22"/>
              </w:rPr>
              <w:t>Μονάδος</w:t>
            </w:r>
            <w:proofErr w:type="spellEnd"/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ΣΥΝΟΛΙΚΗ ΔΑΠΑΝΗ (σε ευρώ)</w:t>
            </w: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Καθαρισμός βλάστησης δημοτικών οδών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στο δημοτικό οδικό δίκτυο με μηχανοκίνητα μέσα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σε κοιμητήρια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425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                                                                              ΣΥΝΟΛΟ ΤΜΗΜΑΤΟΣ Γ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</w:p>
    <w:p w:rsidR="008136DC" w:rsidRDefault="008136DC" w:rsidP="008136DC">
      <w:pPr>
        <w:widowControl/>
        <w:suppressAutoHyphens w:val="0"/>
        <w:spacing w:before="100" w:after="45" w:line="300" w:lineRule="auto"/>
        <w:textAlignment w:val="auto"/>
      </w:pPr>
      <w:r>
        <w:rPr>
          <w:rFonts w:ascii="Arial" w:eastAsia="Times New Roman" w:hAnsi="Arial" w:cs="Arial"/>
          <w:b/>
          <w:bCs/>
          <w:kern w:val="0"/>
          <w:lang w:eastAsia="el-GR" w:bidi="ar-SA"/>
        </w:rPr>
        <w:t>ΤΜΗΜΑ Δ: ΔΗΜΟΤΙΚΗ ΕΝΟΤΗΤΑ ΛΕΥΚΩΝΑ &amp; ΤΩΝ Τ.Κ. ΟΡΕΙΝΗΣ ΚΑΙ ΑΝΩ ΒΡΟΝΤΟΥΣ</w:t>
      </w:r>
    </w:p>
    <w:p w:rsidR="008136DC" w:rsidRDefault="008136DC" w:rsidP="008136DC">
      <w:pPr>
        <w:pStyle w:val="PreformattedText"/>
      </w:pPr>
      <w:r>
        <w:t xml:space="preserve">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</w:p>
    <w:p w:rsidR="008136DC" w:rsidRDefault="008136DC" w:rsidP="008136DC">
      <w:pPr>
        <w:pStyle w:val="PreformattedText"/>
        <w:rPr>
          <w:rFonts w:ascii="Arial" w:hAnsi="Arial" w:cs="Arial"/>
          <w:sz w:val="16"/>
          <w:szCs w:val="16"/>
        </w:rPr>
      </w:pPr>
    </w:p>
    <w:tbl>
      <w:tblPr>
        <w:tblW w:w="918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613"/>
        <w:gridCol w:w="625"/>
        <w:gridCol w:w="1137"/>
        <w:gridCol w:w="850"/>
        <w:gridCol w:w="1125"/>
        <w:gridCol w:w="625"/>
        <w:gridCol w:w="1763"/>
      </w:tblGrid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Α/Α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ΕΙΔΟΣ ΕΡΓΑΣΙΑΣ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Μονάδα Μέτρησης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Ποσότητα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Αριθμός Επαναλήψεων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Ποσότητα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Τιμή </w:t>
            </w:r>
            <w:proofErr w:type="spellStart"/>
            <w:r>
              <w:rPr>
                <w:sz w:val="22"/>
                <w:szCs w:val="22"/>
              </w:rPr>
              <w:t>Μονάδος</w:t>
            </w:r>
            <w:proofErr w:type="spellEnd"/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ΣΥΝΟΛΙΚΗ ΔΑΠΑΝΗ (σε ευρώ)</w:t>
            </w: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Καθαρισμός βλάστησης δημοτικών οδών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στο δημοτικό οδικό δίκτυο με μηχανοκίνητα μέσα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Καθαρισμός βλάστησης σε κοιμητήρια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Στρέμμα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6DC" w:rsidRDefault="008136DC" w:rsidP="00D02ACB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425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ΣΥΝΟΛΟ ΤΜΗΜΑΤΟΣ Δ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136DC" w:rsidRDefault="008136DC" w:rsidP="00D02ACB">
            <w:pPr>
              <w:pStyle w:val="Standard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8136DC" w:rsidRDefault="008136DC" w:rsidP="008136DC">
      <w:pPr>
        <w:pStyle w:val="PreformattedText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200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8"/>
        <w:gridCol w:w="1812"/>
      </w:tblGrid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DC" w:rsidRDefault="008136DC" w:rsidP="00D02ACB">
            <w:pPr>
              <w:pStyle w:val="Standard"/>
              <w:widowControl/>
              <w:suppressAutoHyphens w:val="0"/>
              <w:spacing w:before="100"/>
              <w:jc w:val="right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  <w:t>ΔΑΠΑΝΗ ΠΑΡΟΧΗΣ ΥΠΗΡΕΣΙΩΝ (ΧΩΡΙΣ Φ.Π.Α.)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DC" w:rsidRDefault="008136DC" w:rsidP="00D02ACB">
            <w:pPr>
              <w:widowControl/>
              <w:suppressAutoHyphens w:val="0"/>
              <w:spacing w:before="100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DC" w:rsidRDefault="008136DC" w:rsidP="00D02ACB">
            <w:pPr>
              <w:widowControl/>
              <w:suppressAutoHyphens w:val="0"/>
              <w:spacing w:before="100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  <w:t xml:space="preserve">                                                                                    Φ. Π. Α. 24 %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DC" w:rsidRDefault="008136DC" w:rsidP="00D02ACB">
            <w:pPr>
              <w:widowControl/>
              <w:suppressAutoHyphens w:val="0"/>
              <w:spacing w:before="100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</w:pPr>
          </w:p>
        </w:tc>
      </w:tr>
      <w:tr w:rsidR="008136DC" w:rsidTr="00D02AC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DC" w:rsidRDefault="008136DC" w:rsidP="00D02ACB">
            <w:pPr>
              <w:widowControl/>
              <w:suppressAutoHyphens w:val="0"/>
              <w:spacing w:before="100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  <w:t xml:space="preserve">                                                           ΓΕΝΙΚΟ ΣΥΝΟΛΟ ΔΑΠΑΝΗΣ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DC" w:rsidRDefault="008136DC" w:rsidP="00D02ACB">
            <w:pPr>
              <w:widowControl/>
              <w:suppressAutoHyphens w:val="0"/>
              <w:spacing w:before="100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el-GR" w:bidi="ar-SA"/>
              </w:rPr>
            </w:pPr>
          </w:p>
        </w:tc>
      </w:tr>
    </w:tbl>
    <w:p w:rsidR="008136DC" w:rsidRDefault="008136DC" w:rsidP="008136DC">
      <w:pPr>
        <w:pStyle w:val="Standard"/>
        <w:rPr>
          <w:rFonts w:ascii="Arial" w:hAnsi="Arial" w:cs="Arial"/>
          <w:b/>
          <w:bCs/>
          <w:sz w:val="22"/>
          <w:szCs w:val="22"/>
          <w:u w:val="single"/>
        </w:rPr>
      </w:pPr>
    </w:p>
    <w:p w:rsidR="008136DC" w:rsidRDefault="008136DC" w:rsidP="008136DC">
      <w:pPr>
        <w:pStyle w:val="Standard"/>
        <w:rPr>
          <w:rFonts w:ascii="Arial" w:hAnsi="Arial" w:cs="Arial"/>
          <w:b/>
          <w:bCs/>
          <w:sz w:val="22"/>
          <w:szCs w:val="22"/>
          <w:u w:val="single"/>
        </w:rPr>
      </w:pPr>
    </w:p>
    <w:p w:rsidR="008136DC" w:rsidRDefault="008136DC" w:rsidP="008136DC">
      <w:pPr>
        <w:pStyle w:val="Standard"/>
        <w:rPr>
          <w:rFonts w:ascii="Arial" w:hAnsi="Arial" w:cs="Arial"/>
          <w:b/>
          <w:bCs/>
          <w:sz w:val="22"/>
          <w:szCs w:val="22"/>
          <w:u w:val="single"/>
        </w:rPr>
      </w:pPr>
    </w:p>
    <w:p w:rsidR="008136DC" w:rsidRDefault="008136DC" w:rsidP="008136DC">
      <w:pPr>
        <w:pStyle w:val="Standard"/>
        <w:rPr>
          <w:rFonts w:ascii="Arial" w:hAnsi="Arial" w:cs="Arial"/>
          <w:b/>
          <w:bCs/>
          <w:sz w:val="22"/>
          <w:szCs w:val="22"/>
          <w:u w:val="single"/>
        </w:rPr>
      </w:pPr>
    </w:p>
    <w:p w:rsidR="008136DC" w:rsidRDefault="008136DC" w:rsidP="008136DC">
      <w:pPr>
        <w:pStyle w:val="Standard"/>
        <w:tabs>
          <w:tab w:val="left" w:pos="7740"/>
          <w:tab w:val="left" w:pos="7920"/>
        </w:tabs>
        <w:spacing w:line="312" w:lineRule="auto"/>
        <w:ind w:firstLine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0"/>
        </w:rPr>
        <w:t>Σέρρες</w:t>
      </w:r>
      <w:r>
        <w:rPr>
          <w:rFonts w:ascii="Helvetica" w:hAnsi="Helvetica" w:cs="Arial"/>
          <w:szCs w:val="20"/>
        </w:rPr>
        <w:t>, ....../....../......</w:t>
      </w:r>
    </w:p>
    <w:p w:rsidR="008136DC" w:rsidRDefault="008136DC" w:rsidP="008136DC">
      <w:pPr>
        <w:pStyle w:val="Standard"/>
        <w:tabs>
          <w:tab w:val="left" w:pos="7740"/>
          <w:tab w:val="left" w:pos="7920"/>
        </w:tabs>
        <w:spacing w:line="312" w:lineRule="auto"/>
        <w:ind w:firstLine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0"/>
        </w:rPr>
        <w:t>Ο</w:t>
      </w:r>
      <w:r>
        <w:rPr>
          <w:rFonts w:ascii="Helvetica" w:hAnsi="Helvetica" w:cs="Arial"/>
          <w:szCs w:val="20"/>
        </w:rPr>
        <w:t>/</w:t>
      </w:r>
      <w:r>
        <w:rPr>
          <w:rFonts w:ascii="Arial" w:hAnsi="Arial" w:cs="Arial"/>
          <w:szCs w:val="20"/>
        </w:rPr>
        <w:t>Η ΠΡΟΣΦΕΡ</w:t>
      </w:r>
      <w:r>
        <w:rPr>
          <w:rFonts w:ascii="Helvetica" w:hAnsi="Helvetica" w:cs="Arial"/>
          <w:szCs w:val="20"/>
        </w:rPr>
        <w:t>...........</w:t>
      </w:r>
    </w:p>
    <w:p w:rsidR="00955637" w:rsidRDefault="00955637"/>
    <w:sectPr w:rsidR="00955637">
      <w:footerReference w:type="default" r:id="rId4"/>
      <w:pgSz w:w="11906" w:h="16838"/>
      <w:pgMar w:top="1134" w:right="70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A1"/>
    <w:family w:val="modern"/>
    <w:pitch w:val="fixed"/>
    <w:sig w:usb0="E0000AFF" w:usb1="400078FF" w:usb2="00000001" w:usb3="00000000" w:csb0="000001BF" w:csb1="00000000"/>
  </w:font>
  <w:font w:name="Arial,Bold">
    <w:altName w:val="Arial"/>
    <w:charset w:val="00"/>
    <w:family w:val="roman"/>
    <w:pitch w:val="variable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5AA" w:rsidRDefault="008136D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>
      <w:t>31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DC"/>
    <w:rsid w:val="008136DC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FBA0"/>
  <w15:chartTrackingRefBased/>
  <w15:docId w15:val="{C62961ED-BF80-4BD5-A216-BAAA656E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6D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36D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8136DC"/>
    <w:rPr>
      <w:rFonts w:ascii="Liberation Mono" w:eastAsia="Liberation Mono" w:hAnsi="Liberation Mono" w:cs="Liberation Mono"/>
      <w:sz w:val="20"/>
      <w:szCs w:val="20"/>
    </w:rPr>
  </w:style>
  <w:style w:type="paragraph" w:styleId="Web">
    <w:name w:val="Normal (Web)"/>
    <w:basedOn w:val="a"/>
    <w:rsid w:val="008136DC"/>
    <w:pPr>
      <w:widowControl/>
      <w:suppressAutoHyphens w:val="0"/>
      <w:spacing w:before="100" w:after="119"/>
      <w:textAlignment w:val="auto"/>
    </w:pPr>
    <w:rPr>
      <w:rFonts w:ascii="Times New Roman" w:eastAsia="Times New Roman" w:hAnsi="Times New Roman" w:cs="Times New Roman"/>
      <w:kern w:val="0"/>
      <w:lang w:eastAsia="el-GR" w:bidi="ar-SA"/>
    </w:rPr>
  </w:style>
  <w:style w:type="paragraph" w:styleId="a3">
    <w:name w:val="footer"/>
    <w:basedOn w:val="a"/>
    <w:link w:val="Char"/>
    <w:rsid w:val="008136DC"/>
    <w:pPr>
      <w:suppressLineNumbers/>
      <w:tabs>
        <w:tab w:val="center" w:pos="4819"/>
        <w:tab w:val="right" w:pos="9638"/>
      </w:tabs>
    </w:pPr>
  </w:style>
  <w:style w:type="character" w:customStyle="1" w:styleId="Char">
    <w:name w:val="Υποσέλιδο Char"/>
    <w:basedOn w:val="a0"/>
    <w:link w:val="a3"/>
    <w:rsid w:val="008136DC"/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2023-03-22T07:23:00Z</dcterms:created>
  <dcterms:modified xsi:type="dcterms:W3CDTF">2023-03-22T07:24:00Z</dcterms:modified>
</cp:coreProperties>
</file>