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637" w:rsidRDefault="001F5C1C">
      <w:r>
        <w:t>ΥΠΟΔΕΙΓΜΑ ΟΙΚΟΝΟΜΙΚΗΣ ΠΡΟΣΦΟΡΑΣ</w:t>
      </w:r>
    </w:p>
    <w:tbl>
      <w:tblPr>
        <w:tblW w:w="0" w:type="auto"/>
        <w:tblInd w:w="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9"/>
        <w:gridCol w:w="5208"/>
        <w:gridCol w:w="910"/>
        <w:gridCol w:w="1015"/>
        <w:gridCol w:w="1016"/>
        <w:gridCol w:w="1309"/>
      </w:tblGrid>
      <w:tr w:rsidR="001F5C1C" w:rsidTr="00FE1B29">
        <w:trPr>
          <w:trHeight w:val="555"/>
        </w:trPr>
        <w:tc>
          <w:tcPr>
            <w:tcW w:w="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snapToGrid w:val="0"/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5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center"/>
            </w:pPr>
            <w:r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  <w:t xml:space="preserve">Περιγραφή 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center"/>
            </w:pPr>
            <w:r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  <w:t xml:space="preserve">Μονάδα μέτρησης 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center"/>
            </w:pPr>
            <w:r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  <w:t xml:space="preserve">Ποσότητα 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center"/>
            </w:pPr>
            <w:r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  <w:t>Τιμή μονάδας (€)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center"/>
            </w:pPr>
            <w:r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  <w:t xml:space="preserve">Αξία </w:t>
            </w:r>
          </w:p>
          <w:p w:rsidR="001F5C1C" w:rsidRDefault="001F5C1C" w:rsidP="00FE1B29">
            <w:pPr>
              <w:suppressLineNumbers/>
              <w:jc w:val="center"/>
            </w:pPr>
            <w:r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  <w:t>σε  (€)</w:t>
            </w:r>
          </w:p>
        </w:tc>
      </w:tr>
      <w:tr w:rsidR="001F5C1C" w:rsidTr="003A4767">
        <w:trPr>
          <w:trHeight w:val="276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snapToGrid w:val="0"/>
              <w:jc w:val="center"/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9458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4767" w:rsidRPr="003A4767" w:rsidRDefault="001F5C1C" w:rsidP="003A4767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  <w:t>ΟΜΑΔΑ Α</w:t>
            </w:r>
            <w:r w:rsidR="003A4767"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  <w:t xml:space="preserve"> </w:t>
            </w:r>
            <w:r w:rsidR="003A4767" w:rsidRPr="003A4767">
              <w:rPr>
                <w:b/>
                <w:sz w:val="18"/>
                <w:szCs w:val="18"/>
              </w:rPr>
              <w:t>Διαλογή και επεξεργασία ΑΕΚΚ.</w:t>
            </w:r>
          </w:p>
          <w:p w:rsidR="001F5C1C" w:rsidRDefault="001F5C1C" w:rsidP="00FE1B29">
            <w:pPr>
              <w:jc w:val="both"/>
            </w:pPr>
            <w:bookmarkStart w:id="0" w:name="_GoBack"/>
            <w:bookmarkEnd w:id="0"/>
          </w:p>
        </w:tc>
      </w:tr>
      <w:tr w:rsidR="001F5C1C" w:rsidTr="00FE1B29">
        <w:trPr>
          <w:trHeight w:val="566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center"/>
            </w:pPr>
            <w:r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  <w:t>1</w:t>
            </w:r>
          </w:p>
        </w:tc>
        <w:tc>
          <w:tcPr>
            <w:tcW w:w="52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Pr="00AB05FE" w:rsidRDefault="001F5C1C" w:rsidP="00FE1B29">
            <w:pPr>
              <w:jc w:val="both"/>
            </w:pPr>
            <w:r w:rsidRPr="00AB05FE">
              <w:rPr>
                <w:rFonts w:ascii="Calibri" w:eastAsia="NSimSun" w:hAnsi="Calibri" w:cs="Calibri"/>
                <w:bCs/>
                <w:kern w:val="2"/>
                <w:sz w:val="18"/>
                <w:szCs w:val="18"/>
                <w:lang w:bidi="hi-IN"/>
              </w:rPr>
              <w:t>Εισαγωγή και επεξεργασία ογκωδών απορριμμάτων στη μονάδα ανακύκλωσης (Κωδικοί Ε.Κ.Α.: 20 01 39, 20 01 40,  20 02 02, 20 02 03, 20 03 01, 20 03 03, 20 03 07)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center"/>
            </w:pPr>
            <w:proofErr w:type="spellStart"/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tn</w:t>
            </w:r>
            <w:proofErr w:type="spellEnd"/>
          </w:p>
        </w:tc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4.000,00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</w:p>
        </w:tc>
      </w:tr>
      <w:tr w:rsidR="001F5C1C" w:rsidTr="00FE1B29">
        <w:trPr>
          <w:trHeight w:val="381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center"/>
            </w:pPr>
            <w:r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  <w:t>2</w:t>
            </w:r>
          </w:p>
        </w:tc>
        <w:tc>
          <w:tcPr>
            <w:tcW w:w="52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Pr="00AB05FE" w:rsidRDefault="001F5C1C" w:rsidP="00FE1B29">
            <w:pPr>
              <w:jc w:val="both"/>
            </w:pPr>
            <w:r w:rsidRPr="00AB05FE">
              <w:rPr>
                <w:rFonts w:ascii="Calibri" w:eastAsia="NSimSun" w:hAnsi="Calibri" w:cs="Calibri"/>
                <w:bCs/>
                <w:color w:val="000000"/>
                <w:kern w:val="2"/>
                <w:sz w:val="18"/>
                <w:szCs w:val="18"/>
                <w:lang w:bidi="hi-IN"/>
              </w:rPr>
              <w:t>Αξιοποίηση – ανακύκλωση άοπλων αποβλήτων  καθαιρέσεων (ΕΚΑ: 17 01 01,  17 01 02, 17 01 03, 17 03 02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center"/>
            </w:pPr>
            <w:proofErr w:type="spellStart"/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tn</w:t>
            </w:r>
            <w:proofErr w:type="spellEnd"/>
          </w:p>
        </w:tc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1.500,00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</w:p>
        </w:tc>
      </w:tr>
      <w:tr w:rsidR="001F5C1C" w:rsidTr="00FE1B29">
        <w:trPr>
          <w:trHeight w:val="381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center"/>
            </w:pPr>
            <w:r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  <w:t>3</w:t>
            </w:r>
          </w:p>
        </w:tc>
        <w:tc>
          <w:tcPr>
            <w:tcW w:w="52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Pr="00AB05FE" w:rsidRDefault="001F5C1C" w:rsidP="00FE1B29">
            <w:pPr>
              <w:jc w:val="both"/>
            </w:pPr>
            <w:r w:rsidRPr="00AB05FE">
              <w:rPr>
                <w:rFonts w:ascii="Calibri" w:eastAsia="NSimSun" w:hAnsi="Calibri" w:cs="Calibri"/>
                <w:bCs/>
                <w:kern w:val="2"/>
                <w:sz w:val="18"/>
                <w:szCs w:val="18"/>
                <w:lang w:bidi="hi-IN"/>
              </w:rPr>
              <w:t>Αξιοποίηση – ανακύκλωση ανάμεικτων και οπλισμένων ΑΕΚΚ  (Κωδικοί Ε.Κ.Α.: 17 01, 17 02,  17 04, 17 05,  17 08, 17 09)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center"/>
            </w:pPr>
            <w:proofErr w:type="spellStart"/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tn</w:t>
            </w:r>
            <w:proofErr w:type="spellEnd"/>
          </w:p>
        </w:tc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600,00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</w:p>
        </w:tc>
      </w:tr>
      <w:tr w:rsidR="001F5C1C" w:rsidTr="00FE1B29">
        <w:trPr>
          <w:trHeight w:val="1515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center"/>
            </w:pPr>
            <w:r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  <w:t>4</w:t>
            </w:r>
          </w:p>
        </w:tc>
        <w:tc>
          <w:tcPr>
            <w:tcW w:w="52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Pr="00AB05FE" w:rsidRDefault="001F5C1C" w:rsidP="00FE1B29">
            <w:pPr>
              <w:suppressLineNumbers/>
            </w:pPr>
            <w:r w:rsidRPr="00AB05FE"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 xml:space="preserve">Μεταφορά του υπολείμματος (70% το ανώτερο) ογκωδών απορριμμάτων από τις εγκαταστάσεις του αναδόχου προς ΧΥΤΑ με οχήματα της εταιρίας του αναδόχου, σε 35,00 χιλ. Από Τιμολόγιο Δημοσίων Έργων χρέωση 0,19 Ευρώ/ </w:t>
            </w:r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m</w:t>
            </w:r>
            <w:r w:rsidRPr="00AB05FE"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3*</w:t>
            </w:r>
            <w:proofErr w:type="spellStart"/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km</w:t>
            </w:r>
            <w:proofErr w:type="spellEnd"/>
            <w:r w:rsidRPr="00AB05FE"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br/>
              <w:t xml:space="preserve">Συντελεστής αναγωγής ~ 0,3 </w:t>
            </w:r>
            <w:proofErr w:type="spellStart"/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tn</w:t>
            </w:r>
            <w:proofErr w:type="spellEnd"/>
            <w:r w:rsidRPr="00AB05FE"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 xml:space="preserve"> / </w:t>
            </w:r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m</w:t>
            </w:r>
            <w:r w:rsidRPr="00AB05FE"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 xml:space="preserve">3 ασυμπίεστου υπολείμματος </w:t>
            </w:r>
            <w:r w:rsidRPr="00AB05FE"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br/>
              <w:t xml:space="preserve">Τιμή </w:t>
            </w:r>
            <w:proofErr w:type="spellStart"/>
            <w:r w:rsidRPr="00AB05FE"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μονάδος</w:t>
            </w:r>
            <w:proofErr w:type="spellEnd"/>
            <w:r w:rsidRPr="00AB05FE"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: 0,19/0,3=0,63€/</w:t>
            </w:r>
            <w:proofErr w:type="spellStart"/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tn</w:t>
            </w:r>
            <w:proofErr w:type="spellEnd"/>
            <w:r w:rsidRPr="00AB05FE"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*</w:t>
            </w:r>
            <w:proofErr w:type="spellStart"/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km</w:t>
            </w:r>
            <w:proofErr w:type="spellEnd"/>
          </w:p>
          <w:p w:rsidR="001F5C1C" w:rsidRDefault="001F5C1C" w:rsidP="00FE1B29">
            <w:pPr>
              <w:suppressLineNumbers/>
            </w:pPr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0,63*30km = 22,17 €/</w:t>
            </w:r>
            <w:proofErr w:type="spellStart"/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tn</w:t>
            </w:r>
            <w:proofErr w:type="spellEnd"/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center"/>
            </w:pPr>
            <w:proofErr w:type="spellStart"/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tn</w:t>
            </w:r>
            <w:proofErr w:type="spellEnd"/>
          </w:p>
        </w:tc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2.800,00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</w:p>
        </w:tc>
      </w:tr>
      <w:tr w:rsidR="001F5C1C" w:rsidTr="00FE1B29">
        <w:trPr>
          <w:trHeight w:val="428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center"/>
            </w:pPr>
            <w:r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  <w:t>5</w:t>
            </w:r>
          </w:p>
        </w:tc>
        <w:tc>
          <w:tcPr>
            <w:tcW w:w="52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Pr="00AB05FE" w:rsidRDefault="001F5C1C" w:rsidP="00FE1B29">
            <w:r w:rsidRPr="00AB05FE">
              <w:rPr>
                <w:rFonts w:ascii="Calibri" w:eastAsia="NSimSun" w:hAnsi="Calibri" w:cs="Calibri"/>
                <w:bCs/>
                <w:kern w:val="2"/>
                <w:sz w:val="18"/>
                <w:szCs w:val="18"/>
                <w:lang w:bidi="hi-IN"/>
              </w:rPr>
              <w:t xml:space="preserve">Τοποθέτηση, συλλογή και μεταφορά και επανατοποθέτηση κάδου ογκωδών αντικειμένων   7-8 </w:t>
            </w:r>
            <w:proofErr w:type="spellStart"/>
            <w:r w:rsidRPr="00AB05FE">
              <w:rPr>
                <w:rFonts w:ascii="Calibri" w:eastAsia="NSimSun" w:hAnsi="Calibri" w:cs="Calibri"/>
                <w:bCs/>
                <w:kern w:val="2"/>
                <w:sz w:val="18"/>
                <w:szCs w:val="18"/>
                <w:lang w:bidi="hi-IN"/>
              </w:rPr>
              <w:t>κμ</w:t>
            </w:r>
            <w:proofErr w:type="spellEnd"/>
            <w:r w:rsidRPr="00AB05FE">
              <w:rPr>
                <w:rFonts w:ascii="Calibri" w:eastAsia="NSimSun" w:hAnsi="Calibri" w:cs="Calibri"/>
                <w:bCs/>
                <w:kern w:val="2"/>
                <w:sz w:val="18"/>
                <w:szCs w:val="18"/>
                <w:lang w:bidi="hi-IN"/>
              </w:rPr>
              <w:t xml:space="preserve">  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center"/>
            </w:pPr>
            <w:proofErr w:type="spellStart"/>
            <w:r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</w:rPr>
              <w:t>τεμ</w:t>
            </w:r>
            <w:proofErr w:type="spellEnd"/>
          </w:p>
        </w:tc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  <w:r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</w:rPr>
              <w:t>1.200,00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</w:p>
        </w:tc>
      </w:tr>
      <w:tr w:rsidR="001F5C1C" w:rsidTr="00FE1B29">
        <w:trPr>
          <w:trHeight w:val="391"/>
        </w:trPr>
        <w:tc>
          <w:tcPr>
            <w:tcW w:w="8598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snapToGrid w:val="0"/>
              <w:jc w:val="right"/>
            </w:pPr>
            <w:r>
              <w:rPr>
                <w:rFonts w:ascii="Calibri" w:eastAsia="NSimSun" w:hAnsi="Calibri" w:cs="Calibri"/>
                <w:b/>
                <w:bCs/>
                <w:color w:val="000000"/>
                <w:kern w:val="2"/>
                <w:lang w:bidi="hi-IN"/>
              </w:rPr>
              <w:t>ΣΥΝΟΛΟ Α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</w:p>
        </w:tc>
      </w:tr>
      <w:tr w:rsidR="001F5C1C" w:rsidTr="00FE1B29">
        <w:trPr>
          <w:trHeight w:val="428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snapToGrid w:val="0"/>
              <w:jc w:val="center"/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9458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A4767" w:rsidRPr="003A4767" w:rsidRDefault="001F5C1C" w:rsidP="003A4767">
            <w:pPr>
              <w:suppressAutoHyphens/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  <w:t>ΟΜΑΔΑ Β</w:t>
            </w:r>
            <w:r w:rsidR="003A4767"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  <w:t xml:space="preserve">  </w:t>
            </w:r>
            <w:r w:rsidR="003A4767" w:rsidRPr="003A4767"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eastAsia="zh-CN" w:bidi="hi-IN"/>
              </w:rPr>
              <w:t>Συλλογή, φόρτωση και μεταφορά των διάσπαρτων Αποβλήτων Εκσκαφών, Κατασκευών και Κατεδαφίσεων (ΑΕΚΚ).</w:t>
            </w:r>
          </w:p>
          <w:p w:rsidR="001F5C1C" w:rsidRDefault="001F5C1C" w:rsidP="00FE1B29"/>
        </w:tc>
      </w:tr>
      <w:tr w:rsidR="001F5C1C" w:rsidTr="00FE1B29">
        <w:trPr>
          <w:trHeight w:val="428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napToGrid w:val="0"/>
              <w:jc w:val="center"/>
            </w:pPr>
            <w:r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  <w:t>6</w:t>
            </w:r>
          </w:p>
        </w:tc>
        <w:tc>
          <w:tcPr>
            <w:tcW w:w="52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Pr="00AB05FE" w:rsidRDefault="001F5C1C" w:rsidP="00FE1B29">
            <w:pPr>
              <w:snapToGrid w:val="0"/>
            </w:pPr>
            <w:r w:rsidRPr="00AB05FE"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 xml:space="preserve">Φορτοεκφόρτωση διάσπαρτων απορριμμάτων  επί αυτοκινήτου 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napToGrid w:val="0"/>
              <w:ind w:left="-57" w:right="-57"/>
              <w:jc w:val="center"/>
            </w:pPr>
            <w:proofErr w:type="spellStart"/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tn</w:t>
            </w:r>
            <w:proofErr w:type="spellEnd"/>
          </w:p>
        </w:tc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napToGrid w:val="0"/>
              <w:jc w:val="right"/>
            </w:pPr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5.000,00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napToGrid w:val="0"/>
              <w:jc w:val="right"/>
            </w:pP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napToGrid w:val="0"/>
              <w:jc w:val="right"/>
            </w:pPr>
          </w:p>
        </w:tc>
      </w:tr>
      <w:tr w:rsidR="001F5C1C" w:rsidTr="00FE1B29">
        <w:trPr>
          <w:trHeight w:val="428"/>
        </w:trPr>
        <w:tc>
          <w:tcPr>
            <w:tcW w:w="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napToGrid w:val="0"/>
              <w:jc w:val="center"/>
            </w:pPr>
            <w:r>
              <w:rPr>
                <w:rFonts w:ascii="Calibri" w:eastAsia="NSimSun" w:hAnsi="Calibri" w:cs="Calibri"/>
                <w:b/>
                <w:bCs/>
                <w:kern w:val="2"/>
                <w:sz w:val="18"/>
                <w:szCs w:val="18"/>
                <w:lang w:bidi="hi-IN"/>
              </w:rPr>
              <w:t>7</w:t>
            </w:r>
          </w:p>
        </w:tc>
        <w:tc>
          <w:tcPr>
            <w:tcW w:w="52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Pr="00AB05FE" w:rsidRDefault="001F5C1C" w:rsidP="00FE1B29">
            <w:pPr>
              <w:snapToGrid w:val="0"/>
            </w:pPr>
            <w:r w:rsidRPr="00AB05FE"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 xml:space="preserve">Μεταφορά διάσπαρτων απορριμμάτων με αυτοκίνητο </w:t>
            </w:r>
          </w:p>
        </w:tc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napToGrid w:val="0"/>
              <w:ind w:left="-57" w:right="-57"/>
              <w:jc w:val="center"/>
            </w:pPr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tn.km</w:t>
            </w:r>
          </w:p>
        </w:tc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napToGrid w:val="0"/>
              <w:jc w:val="right"/>
            </w:pPr>
            <w:r>
              <w:rPr>
                <w:rFonts w:ascii="Calibri" w:eastAsia="NSimSun" w:hAnsi="Calibri" w:cs="Calibri"/>
                <w:kern w:val="2"/>
                <w:sz w:val="18"/>
                <w:szCs w:val="18"/>
                <w:lang w:bidi="hi-IN"/>
              </w:rPr>
              <w:t>200.000,00</w:t>
            </w:r>
          </w:p>
        </w:tc>
        <w:tc>
          <w:tcPr>
            <w:tcW w:w="10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napToGrid w:val="0"/>
              <w:jc w:val="right"/>
            </w:pP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napToGrid w:val="0"/>
              <w:jc w:val="right"/>
            </w:pPr>
          </w:p>
        </w:tc>
      </w:tr>
      <w:tr w:rsidR="001F5C1C" w:rsidTr="00FE1B29">
        <w:trPr>
          <w:trHeight w:val="366"/>
        </w:trPr>
        <w:tc>
          <w:tcPr>
            <w:tcW w:w="8598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napToGrid w:val="0"/>
              <w:jc w:val="right"/>
            </w:pPr>
            <w:r>
              <w:rPr>
                <w:rFonts w:ascii="Calibri" w:hAnsi="Calibri" w:cs="Calibri"/>
                <w:b/>
                <w:bCs/>
                <w:color w:val="000000"/>
              </w:rPr>
              <w:t>ΣΥΝΟΛΟ Β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napToGrid w:val="0"/>
              <w:ind w:left="-57"/>
              <w:jc w:val="right"/>
            </w:pPr>
          </w:p>
        </w:tc>
      </w:tr>
      <w:tr w:rsidR="001F5C1C" w:rsidTr="00FE1B29">
        <w:trPr>
          <w:trHeight w:val="342"/>
        </w:trPr>
        <w:tc>
          <w:tcPr>
            <w:tcW w:w="8598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  <w:r>
              <w:rPr>
                <w:rFonts w:ascii="Calibri" w:hAnsi="Calibri" w:cs="Calibri"/>
                <w:b/>
                <w:bCs/>
                <w:color w:val="000000"/>
                <w:kern w:val="2"/>
              </w:rPr>
              <w:t>ΣΥΝΟΛΟ Α &amp; Β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</w:p>
        </w:tc>
      </w:tr>
      <w:tr w:rsidR="001F5C1C" w:rsidTr="00FE1B29">
        <w:trPr>
          <w:trHeight w:val="185"/>
        </w:trPr>
        <w:tc>
          <w:tcPr>
            <w:tcW w:w="8598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  <w:r>
              <w:rPr>
                <w:rFonts w:ascii="Calibri" w:hAnsi="Calibri" w:cs="Calibri"/>
                <w:b/>
                <w:bCs/>
                <w:color w:val="000000"/>
                <w:kern w:val="2"/>
              </w:rPr>
              <w:t>ΦΠΑ 24%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</w:p>
        </w:tc>
      </w:tr>
      <w:tr w:rsidR="001F5C1C" w:rsidTr="00FE1B29">
        <w:trPr>
          <w:trHeight w:val="185"/>
        </w:trPr>
        <w:tc>
          <w:tcPr>
            <w:tcW w:w="8598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  <w:r>
              <w:rPr>
                <w:rFonts w:ascii="Calibri" w:hAnsi="Calibri" w:cs="Calibri"/>
                <w:b/>
                <w:bCs/>
                <w:color w:val="000000"/>
                <w:kern w:val="2"/>
              </w:rPr>
              <w:t>ΣΥΝΟΛΟ ΔΑΠΑΝΗΣ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5C1C" w:rsidRDefault="001F5C1C" w:rsidP="00FE1B29">
            <w:pPr>
              <w:suppressLineNumbers/>
              <w:jc w:val="right"/>
            </w:pPr>
          </w:p>
        </w:tc>
      </w:tr>
    </w:tbl>
    <w:p w:rsidR="001F5C1C" w:rsidRDefault="001F5C1C"/>
    <w:p w:rsidR="004C7965" w:rsidRDefault="004C7965"/>
    <w:p w:rsidR="004C7965" w:rsidRDefault="004C7965">
      <w:r>
        <w:t xml:space="preserve">                                                                  Ο/Η ΠΡΟΣΦΕΡΩΝ/ΟΥΣΑ</w:t>
      </w:r>
    </w:p>
    <w:sectPr w:rsidR="004C796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ans">
    <w:altName w:val="Liberation Sans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C1C"/>
    <w:rsid w:val="001F5C1C"/>
    <w:rsid w:val="003A4767"/>
    <w:rsid w:val="004C7965"/>
    <w:rsid w:val="0095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302"/>
  <w15:chartTrackingRefBased/>
  <w15:docId w15:val="{827304C4-299B-4F1C-8158-C7D14BB0E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A4767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mazaraki</cp:lastModifiedBy>
  <cp:revision>3</cp:revision>
  <dcterms:created xsi:type="dcterms:W3CDTF">2022-12-27T11:36:00Z</dcterms:created>
  <dcterms:modified xsi:type="dcterms:W3CDTF">2022-12-29T07:53:00Z</dcterms:modified>
</cp:coreProperties>
</file>