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2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095"/>
        <w:gridCol w:w="5334"/>
      </w:tblGrid>
      <w:tr w:rsidR="000A37F6" w14:paraId="487E0F93" w14:textId="77777777" w:rsidTr="00050DC8">
        <w:tc>
          <w:tcPr>
            <w:tcW w:w="4095" w:type="dxa"/>
            <w:shd w:val="clear" w:color="auto" w:fill="auto"/>
          </w:tcPr>
          <w:p w14:paraId="5536B874" w14:textId="1BCF5CC6" w:rsidR="000A37F6" w:rsidRDefault="000A37F6" w:rsidP="009F216F">
            <w:pPr>
              <w:tabs>
                <w:tab w:val="left" w:pos="426"/>
              </w:tabs>
            </w:pPr>
          </w:p>
        </w:tc>
        <w:tc>
          <w:tcPr>
            <w:tcW w:w="5334" w:type="dxa"/>
            <w:shd w:val="clear" w:color="auto" w:fill="auto"/>
          </w:tcPr>
          <w:p w14:paraId="5753E4D1" w14:textId="77777777" w:rsidR="000A37F6" w:rsidRDefault="000A37F6" w:rsidP="009F216F">
            <w:pPr>
              <w:tabs>
                <w:tab w:val="left" w:pos="426"/>
              </w:tabs>
              <w:rPr>
                <w:rFonts w:ascii="Calibri" w:hAnsi="Calibri" w:cs="Calibri"/>
                <w:b/>
                <w:bCs/>
              </w:rPr>
            </w:pPr>
          </w:p>
        </w:tc>
      </w:tr>
    </w:tbl>
    <w:p w14:paraId="5153829E" w14:textId="2CE27865" w:rsidR="006C1CB9" w:rsidRPr="006C1CB9" w:rsidRDefault="006C1CB9" w:rsidP="00050DC8">
      <w:pPr>
        <w:jc w:val="center"/>
        <w:rPr>
          <w:rFonts w:ascii="Calibri" w:hAnsi="Calibri" w:cs="Calibri"/>
          <w:sz w:val="28"/>
          <w:szCs w:val="28"/>
        </w:rPr>
      </w:pPr>
      <w:r w:rsidRPr="006C1CB9">
        <w:rPr>
          <w:rFonts w:ascii="Calibri" w:hAnsi="Calibri" w:cs="Calibri"/>
          <w:bCs/>
          <w:sz w:val="28"/>
          <w:szCs w:val="28"/>
        </w:rPr>
        <w:t xml:space="preserve">«Εργασίες αποχιονισμού </w:t>
      </w:r>
      <w:r w:rsidR="001F01EF">
        <w:rPr>
          <w:rFonts w:ascii="Calibri" w:hAnsi="Calibri" w:cs="Calibri"/>
          <w:bCs/>
          <w:sz w:val="28"/>
          <w:szCs w:val="28"/>
        </w:rPr>
        <w:t>δ</w:t>
      </w:r>
      <w:r w:rsidRPr="006C1CB9">
        <w:rPr>
          <w:rFonts w:ascii="Calibri" w:hAnsi="Calibri" w:cs="Calibri"/>
          <w:bCs/>
          <w:sz w:val="28"/>
          <w:szCs w:val="28"/>
        </w:rPr>
        <w:t>ημοτικού οδικού δικτύου»</w:t>
      </w:r>
    </w:p>
    <w:p w14:paraId="46549A21" w14:textId="77777777" w:rsidR="006C1CB9" w:rsidRPr="006C1CB9" w:rsidRDefault="006C1CB9" w:rsidP="000A37F6">
      <w:pPr>
        <w:jc w:val="center"/>
        <w:rPr>
          <w:rFonts w:ascii="Calibri" w:hAnsi="Calibri" w:cs="Calibri"/>
          <w:bCs/>
          <w:sz w:val="28"/>
          <w:szCs w:val="28"/>
        </w:rPr>
      </w:pPr>
    </w:p>
    <w:p w14:paraId="51DB58B2" w14:textId="0A2B9DE2" w:rsidR="000A37F6" w:rsidRPr="006C1CB9" w:rsidRDefault="006C1CB9" w:rsidP="000A37F6">
      <w:pPr>
        <w:jc w:val="center"/>
        <w:rPr>
          <w:rFonts w:ascii="Calibri" w:hAnsi="Calibri" w:cs="Calibri"/>
          <w:bCs/>
          <w:sz w:val="28"/>
          <w:szCs w:val="28"/>
        </w:rPr>
      </w:pPr>
      <w:r w:rsidRPr="006C1CB9">
        <w:rPr>
          <w:rFonts w:ascii="Calibri" w:hAnsi="Calibri" w:cs="Calibri"/>
          <w:bCs/>
          <w:sz w:val="28"/>
          <w:szCs w:val="28"/>
        </w:rPr>
        <w:t xml:space="preserve">ΕΝΤΥΠΟ </w:t>
      </w:r>
      <w:r w:rsidR="00050DC8" w:rsidRPr="006C1CB9">
        <w:rPr>
          <w:rFonts w:ascii="Calibri" w:hAnsi="Calibri" w:cs="Calibri"/>
          <w:bCs/>
          <w:sz w:val="28"/>
          <w:szCs w:val="28"/>
        </w:rPr>
        <w:t>ΟΙ</w:t>
      </w:r>
      <w:r w:rsidRPr="006C1CB9">
        <w:rPr>
          <w:rFonts w:ascii="Calibri" w:hAnsi="Calibri" w:cs="Calibri"/>
          <w:bCs/>
          <w:sz w:val="28"/>
          <w:szCs w:val="28"/>
        </w:rPr>
        <w:t>Κ</w:t>
      </w:r>
      <w:r w:rsidR="00050DC8" w:rsidRPr="006C1CB9">
        <w:rPr>
          <w:rFonts w:ascii="Calibri" w:hAnsi="Calibri" w:cs="Calibri"/>
          <w:bCs/>
          <w:sz w:val="28"/>
          <w:szCs w:val="28"/>
        </w:rPr>
        <w:t>ΟΝΟΜΙΚΗ</w:t>
      </w:r>
      <w:r w:rsidRPr="006C1CB9">
        <w:rPr>
          <w:rFonts w:ascii="Calibri" w:hAnsi="Calibri" w:cs="Calibri"/>
          <w:bCs/>
          <w:sz w:val="28"/>
          <w:szCs w:val="28"/>
        </w:rPr>
        <w:t>Σ</w:t>
      </w:r>
      <w:r w:rsidR="00050DC8" w:rsidRPr="006C1CB9">
        <w:rPr>
          <w:rFonts w:ascii="Calibri" w:hAnsi="Calibri" w:cs="Calibri"/>
          <w:bCs/>
          <w:sz w:val="28"/>
          <w:szCs w:val="28"/>
        </w:rPr>
        <w:t xml:space="preserve"> ΠΡΟΣΦΟΡΑ</w:t>
      </w:r>
      <w:r w:rsidRPr="006C1CB9">
        <w:rPr>
          <w:rFonts w:ascii="Calibri" w:hAnsi="Calibri" w:cs="Calibri"/>
          <w:bCs/>
          <w:sz w:val="28"/>
          <w:szCs w:val="28"/>
        </w:rPr>
        <w:t>Σ</w:t>
      </w:r>
      <w:r w:rsidR="00050DC8" w:rsidRPr="006C1CB9">
        <w:rPr>
          <w:rFonts w:ascii="Calibri" w:hAnsi="Calibri" w:cs="Calibri"/>
          <w:bCs/>
          <w:sz w:val="28"/>
          <w:szCs w:val="28"/>
        </w:rPr>
        <w:t xml:space="preserve">  </w:t>
      </w:r>
    </w:p>
    <w:p w14:paraId="322B7C93" w14:textId="77777777" w:rsidR="000A37F6" w:rsidRDefault="000A37F6" w:rsidP="000A37F6">
      <w:pPr>
        <w:rPr>
          <w:rFonts w:ascii="Calibri" w:hAnsi="Calibri" w:cs="Calibri"/>
        </w:rPr>
      </w:pPr>
    </w:p>
    <w:tbl>
      <w:tblPr>
        <w:tblW w:w="9197" w:type="dxa"/>
        <w:jc w:val="center"/>
        <w:tblLook w:val="0000" w:firstRow="0" w:lastRow="0" w:firstColumn="0" w:lastColumn="0" w:noHBand="0" w:noVBand="0"/>
      </w:tblPr>
      <w:tblGrid>
        <w:gridCol w:w="3715"/>
        <w:gridCol w:w="1334"/>
        <w:gridCol w:w="1316"/>
        <w:gridCol w:w="1305"/>
        <w:gridCol w:w="1527"/>
      </w:tblGrid>
      <w:tr w:rsidR="006C1CB9" w:rsidRPr="0068731B" w14:paraId="05C4B8DB" w14:textId="77777777" w:rsidTr="006C1CB9">
        <w:trPr>
          <w:trHeight w:val="765"/>
          <w:jc w:val="center"/>
        </w:trPr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8059D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  <w:r w:rsidRPr="006C1CB9"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  <w:t>ΠΕΡΙΓΡΑΦΗ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C0A9C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</w:pPr>
            <w:r w:rsidRPr="006C1CB9"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  <w:t>ΜΟΝΑΔΑ</w:t>
            </w:r>
          </w:p>
          <w:p w14:paraId="78AFF3CF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  <w:r w:rsidRPr="006C1CB9"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  <w:t>ΜΕΤΡΗΣΗΣ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95732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  <w:r w:rsidRPr="006C1CB9"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  <w:t>ΠΟΣΟΤΗΤΑ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2CA8A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  <w:r w:rsidRPr="006C1CB9"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  <w:t>ΤΙΜΗ ΜΟΝΑΔΑΣ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104DF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  <w:r w:rsidRPr="006C1CB9"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  <w:t>ΔΑΠΑΝΗ</w:t>
            </w:r>
          </w:p>
        </w:tc>
      </w:tr>
      <w:tr w:rsidR="006C1CB9" w:rsidRPr="0068731B" w14:paraId="537C35AF" w14:textId="77777777" w:rsidTr="006C1CB9">
        <w:trPr>
          <w:trHeight w:val="630"/>
          <w:jc w:val="center"/>
        </w:trPr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454DD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  <w:r w:rsidRPr="006C1CB9"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  <w:t>Φορτηγάκι με μπροστινή εκχιονιστική λεπίδα και αλατοδιανομέα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8A20A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</w:pPr>
            <w:proofErr w:type="spellStart"/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>Ώρες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D27DC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</w:pPr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>500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EEEAC" w14:textId="1B5A902A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</w:pP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72ED4" w14:textId="631E456F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</w:pPr>
          </w:p>
        </w:tc>
      </w:tr>
      <w:tr w:rsidR="006C1CB9" w:rsidRPr="0068731B" w14:paraId="6FFAE13F" w14:textId="77777777" w:rsidTr="0068731B">
        <w:trPr>
          <w:trHeight w:val="830"/>
          <w:jc w:val="center"/>
        </w:trPr>
        <w:tc>
          <w:tcPr>
            <w:tcW w:w="3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45D07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val="en-GB" w:eastAsia="ar-SA"/>
              </w:rPr>
            </w:pPr>
            <w:proofErr w:type="spellStart"/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>Γεωργικός</w:t>
            </w:r>
            <w:proofErr w:type="spellEnd"/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 xml:space="preserve"> </w:t>
            </w:r>
            <w:proofErr w:type="spellStart"/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>ελκυστήρ</w:t>
            </w:r>
            <w:proofErr w:type="spellEnd"/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 xml:space="preserve">ας </w:t>
            </w:r>
            <w:proofErr w:type="spellStart"/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>με</w:t>
            </w:r>
            <w:proofErr w:type="spellEnd"/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 xml:space="preserve"> </w:t>
            </w:r>
            <w:proofErr w:type="spellStart"/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>λι</w:t>
            </w:r>
            <w:proofErr w:type="spellEnd"/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>πασματοδιανομέα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1C94F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val="en-GB" w:eastAsia="ar-SA"/>
              </w:rPr>
            </w:pPr>
            <w:proofErr w:type="spellStart"/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>Ώρες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4A786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val="en-GB" w:eastAsia="ar-SA"/>
              </w:rPr>
            </w:pPr>
            <w:r w:rsidRPr="006C1CB9">
              <w:rPr>
                <w:rFonts w:ascii="Calibri" w:eastAsia="Times New Roman" w:hAnsi="Calibri" w:cs="Calibri"/>
                <w:bCs/>
                <w:color w:val="auto"/>
                <w:kern w:val="0"/>
                <w:lang w:val="en-GB" w:eastAsia="ar-SA"/>
              </w:rPr>
              <w:t>150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BB8FE" w14:textId="097BF07B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val="en-GB" w:eastAsia="ar-SA"/>
              </w:rPr>
            </w:pP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49EC0" w14:textId="7C5950C1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val="en-GB" w:eastAsia="ar-SA"/>
              </w:rPr>
            </w:pPr>
          </w:p>
        </w:tc>
      </w:tr>
      <w:tr w:rsidR="006C1CB9" w:rsidRPr="0068731B" w14:paraId="23A51073" w14:textId="77777777" w:rsidTr="0068731B">
        <w:trPr>
          <w:trHeight w:val="842"/>
          <w:jc w:val="center"/>
        </w:trPr>
        <w:tc>
          <w:tcPr>
            <w:tcW w:w="37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02241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  <w:proofErr w:type="spellStart"/>
            <w:r w:rsidRPr="006C1CB9"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  <w:t>Αποχιονιστικό</w:t>
            </w:r>
            <w:proofErr w:type="spellEnd"/>
            <w:r w:rsidRPr="006C1CB9"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  <w:t xml:space="preserve"> μηχάνημα με λεπίδα και αλατοδιανομέα.</w:t>
            </w: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ECE89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val="en-GB" w:eastAsia="ar-SA"/>
              </w:rPr>
            </w:pPr>
            <w:proofErr w:type="spellStart"/>
            <w:r w:rsidRPr="006C1CB9">
              <w:rPr>
                <w:rFonts w:ascii="Calibri" w:eastAsia="Times New Roman" w:hAnsi="Calibri" w:cs="Calibri"/>
                <w:color w:val="auto"/>
                <w:kern w:val="0"/>
                <w:lang w:val="en-GB" w:eastAsia="ar-SA"/>
              </w:rPr>
              <w:t>Ώρες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563D15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val="en-GB" w:eastAsia="ar-SA"/>
              </w:rPr>
            </w:pPr>
            <w:r w:rsidRPr="006C1CB9">
              <w:rPr>
                <w:rFonts w:ascii="Calibri" w:eastAsia="Times New Roman" w:hAnsi="Calibri" w:cs="Calibri"/>
                <w:bCs/>
                <w:color w:val="auto"/>
                <w:kern w:val="0"/>
                <w:lang w:val="en-GB" w:eastAsia="ar-SA"/>
              </w:rPr>
              <w:t>700</w:t>
            </w: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203E8" w14:textId="1771FA9F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val="en-GB" w:eastAsia="ar-SA"/>
              </w:rPr>
            </w:pP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C9460" w14:textId="72C5559A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val="en-GB" w:eastAsia="ar-SA"/>
              </w:rPr>
            </w:pPr>
          </w:p>
        </w:tc>
      </w:tr>
      <w:tr w:rsidR="006C1CB9" w:rsidRPr="0068731B" w14:paraId="619D6A8D" w14:textId="77777777" w:rsidTr="006C1CB9">
        <w:trPr>
          <w:trHeight w:val="558"/>
          <w:jc w:val="center"/>
        </w:trPr>
        <w:tc>
          <w:tcPr>
            <w:tcW w:w="3782" w:type="dxa"/>
            <w:shd w:val="clear" w:color="auto" w:fill="auto"/>
            <w:vAlign w:val="center"/>
          </w:tcPr>
          <w:p w14:paraId="0E74E2FF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35351499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6401C1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43097" w14:textId="77777777" w:rsidR="006C1CB9" w:rsidRPr="006C1CB9" w:rsidRDefault="006C1CB9" w:rsidP="006C1CB9">
            <w:pPr>
              <w:jc w:val="right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  <w:r w:rsidRPr="006C1CB9"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  <w:t>ΔΑΠΑΝΗ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8E4C6" w14:textId="0AA85B0A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</w:p>
        </w:tc>
      </w:tr>
      <w:tr w:rsidR="006C1CB9" w:rsidRPr="0068731B" w14:paraId="5034B92D" w14:textId="77777777" w:rsidTr="006C1CB9">
        <w:trPr>
          <w:trHeight w:val="551"/>
          <w:jc w:val="center"/>
        </w:trPr>
        <w:tc>
          <w:tcPr>
            <w:tcW w:w="3782" w:type="dxa"/>
            <w:shd w:val="clear" w:color="auto" w:fill="auto"/>
            <w:vAlign w:val="center"/>
          </w:tcPr>
          <w:p w14:paraId="6F0D8F44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  <w:bookmarkStart w:id="0" w:name="_GoBack"/>
            <w:bookmarkEnd w:id="0"/>
          </w:p>
        </w:tc>
        <w:tc>
          <w:tcPr>
            <w:tcW w:w="1336" w:type="dxa"/>
            <w:shd w:val="clear" w:color="auto" w:fill="auto"/>
            <w:vAlign w:val="center"/>
          </w:tcPr>
          <w:p w14:paraId="763E210E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8711F1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82E22" w14:textId="77777777" w:rsidR="006C1CB9" w:rsidRPr="006C1CB9" w:rsidRDefault="006C1CB9" w:rsidP="006C1CB9">
            <w:pPr>
              <w:jc w:val="right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  <w:r w:rsidRPr="006C1CB9"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  <w:t>ΦΠΑ 24%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E9131" w14:textId="77B947BA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</w:p>
        </w:tc>
      </w:tr>
      <w:tr w:rsidR="006C1CB9" w:rsidRPr="0068731B" w14:paraId="528F6B90" w14:textId="77777777" w:rsidTr="006C1CB9">
        <w:trPr>
          <w:trHeight w:val="300"/>
          <w:jc w:val="center"/>
        </w:trPr>
        <w:tc>
          <w:tcPr>
            <w:tcW w:w="3782" w:type="dxa"/>
            <w:shd w:val="clear" w:color="auto" w:fill="auto"/>
            <w:vAlign w:val="center"/>
          </w:tcPr>
          <w:p w14:paraId="11B0D76B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4844DA6B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7C1DB4" w14:textId="77777777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C4C44" w14:textId="77777777" w:rsidR="006C1CB9" w:rsidRPr="006C1CB9" w:rsidRDefault="006C1CB9" w:rsidP="006C1CB9">
            <w:pPr>
              <w:jc w:val="right"/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</w:pPr>
            <w:r w:rsidRPr="006C1CB9">
              <w:rPr>
                <w:rFonts w:ascii="Calibri" w:eastAsia="Times New Roman" w:hAnsi="Calibri" w:cs="Calibri"/>
                <w:bCs/>
                <w:color w:val="auto"/>
                <w:kern w:val="0"/>
                <w:lang w:eastAsia="ar-SA"/>
              </w:rPr>
              <w:t>ΣΥΝΟΛΟ ΔΑΠΑΝΗΣ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6D0A7" w14:textId="1A019426" w:rsidR="006C1CB9" w:rsidRPr="006C1CB9" w:rsidRDefault="006C1CB9" w:rsidP="006C1CB9">
            <w:pPr>
              <w:jc w:val="center"/>
              <w:rPr>
                <w:rFonts w:ascii="Calibri" w:eastAsia="Times New Roman" w:hAnsi="Calibri" w:cs="Calibri"/>
                <w:color w:val="auto"/>
                <w:kern w:val="0"/>
                <w:lang w:eastAsia="ar-SA"/>
              </w:rPr>
            </w:pPr>
          </w:p>
        </w:tc>
      </w:tr>
    </w:tbl>
    <w:p w14:paraId="1D8AAD2E" w14:textId="77777777" w:rsidR="006C1CB9" w:rsidRDefault="006C1CB9" w:rsidP="000A37F6">
      <w:pPr>
        <w:rPr>
          <w:rFonts w:ascii="Calibri" w:hAnsi="Calibri" w:cs="Calibri"/>
        </w:rPr>
      </w:pPr>
    </w:p>
    <w:p w14:paraId="6C227F59" w14:textId="77777777" w:rsidR="006C1CB9" w:rsidRDefault="006C1CB9" w:rsidP="000A37F6">
      <w:pPr>
        <w:rPr>
          <w:rFonts w:ascii="Calibri" w:hAnsi="Calibri" w:cs="Calibri"/>
        </w:rPr>
      </w:pPr>
    </w:p>
    <w:p w14:paraId="027C57AC" w14:textId="77777777" w:rsidR="006C1CB9" w:rsidRDefault="006C1CB9" w:rsidP="000A37F6">
      <w:pPr>
        <w:rPr>
          <w:rFonts w:ascii="Calibri" w:hAnsi="Calibri" w:cs="Calibri"/>
        </w:rPr>
      </w:pPr>
    </w:p>
    <w:p w14:paraId="5F895ACD" w14:textId="77777777" w:rsidR="00050DC8" w:rsidRDefault="00050DC8" w:rsidP="001F01EF">
      <w:pPr>
        <w:rPr>
          <w:rFonts w:ascii="Calibri" w:hAnsi="Calibri" w:cs="Calibri"/>
        </w:rPr>
      </w:pPr>
    </w:p>
    <w:p w14:paraId="01782786" w14:textId="77777777" w:rsidR="00050DC8" w:rsidRDefault="00050DC8" w:rsidP="00050DC8">
      <w:pPr>
        <w:jc w:val="center"/>
        <w:rPr>
          <w:rFonts w:ascii="Calibri" w:hAnsi="Calibri" w:cs="Calibri"/>
        </w:rPr>
      </w:pPr>
    </w:p>
    <w:p w14:paraId="46094D98" w14:textId="01B6B568" w:rsidR="000A37F6" w:rsidRDefault="00050DC8" w:rsidP="00050DC8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ΣΕΡΡΕΣ</w:t>
      </w:r>
      <w:r w:rsidR="001F01EF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1F01EF">
        <w:rPr>
          <w:rFonts w:ascii="Calibri" w:hAnsi="Calibri" w:cs="Calibri"/>
        </w:rPr>
        <w:t>…</w:t>
      </w:r>
      <w:r w:rsidR="0068731B">
        <w:rPr>
          <w:rFonts w:ascii="Calibri" w:hAnsi="Calibri" w:cs="Calibri"/>
        </w:rPr>
        <w:t>.</w:t>
      </w:r>
      <w:r w:rsidR="001F01EF">
        <w:rPr>
          <w:rFonts w:ascii="Calibri" w:hAnsi="Calibri" w:cs="Calibri"/>
        </w:rPr>
        <w:t>.</w:t>
      </w:r>
      <w:r>
        <w:rPr>
          <w:rFonts w:ascii="Calibri" w:hAnsi="Calibri" w:cs="Calibri"/>
        </w:rPr>
        <w:t>-</w:t>
      </w:r>
      <w:r w:rsidR="001F01EF">
        <w:rPr>
          <w:rFonts w:ascii="Calibri" w:hAnsi="Calibri" w:cs="Calibri"/>
        </w:rPr>
        <w:t>…</w:t>
      </w:r>
      <w:r w:rsidR="0068731B">
        <w:rPr>
          <w:rFonts w:ascii="Calibri" w:hAnsi="Calibri" w:cs="Calibri"/>
        </w:rPr>
        <w:t>.</w:t>
      </w:r>
      <w:r w:rsidR="001F01EF">
        <w:rPr>
          <w:rFonts w:ascii="Calibri" w:hAnsi="Calibri" w:cs="Calibri"/>
        </w:rPr>
        <w:t>.</w:t>
      </w:r>
      <w:r>
        <w:rPr>
          <w:rFonts w:ascii="Calibri" w:hAnsi="Calibri" w:cs="Calibri"/>
        </w:rPr>
        <w:t>-</w:t>
      </w:r>
      <w:r w:rsidR="001F01EF">
        <w:rPr>
          <w:rFonts w:ascii="Calibri" w:hAnsi="Calibri" w:cs="Calibri"/>
        </w:rPr>
        <w:t>….</w:t>
      </w:r>
      <w:r w:rsidR="0068731B">
        <w:rPr>
          <w:rFonts w:ascii="Calibri" w:hAnsi="Calibri" w:cs="Calibri"/>
        </w:rPr>
        <w:t>.</w:t>
      </w:r>
    </w:p>
    <w:p w14:paraId="586389D0" w14:textId="6C59EDE4" w:rsidR="00050DC8" w:rsidRDefault="00050DC8" w:rsidP="00050DC8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Ο</w:t>
      </w:r>
      <w:r w:rsidR="0068731B">
        <w:rPr>
          <w:rFonts w:ascii="Calibri" w:hAnsi="Calibri" w:cs="Calibri"/>
        </w:rPr>
        <w:t>/Η</w:t>
      </w:r>
      <w:r>
        <w:rPr>
          <w:rFonts w:ascii="Calibri" w:hAnsi="Calibri" w:cs="Calibri"/>
        </w:rPr>
        <w:t xml:space="preserve"> ΠΡΟΣΦΕΡΩΝ</w:t>
      </w:r>
      <w:r w:rsidR="0068731B">
        <w:rPr>
          <w:rFonts w:ascii="Calibri" w:hAnsi="Calibri" w:cs="Calibri"/>
        </w:rPr>
        <w:t>/ΟΥΣΑ</w:t>
      </w:r>
    </w:p>
    <w:p w14:paraId="6DF290B0" w14:textId="77777777" w:rsidR="000A37F6" w:rsidRDefault="000A37F6" w:rsidP="000A37F6">
      <w:pPr>
        <w:jc w:val="center"/>
      </w:pPr>
    </w:p>
    <w:p w14:paraId="51084681" w14:textId="77777777" w:rsidR="0068731B" w:rsidRDefault="0068731B" w:rsidP="000A37F6">
      <w:pPr>
        <w:jc w:val="center"/>
      </w:pPr>
    </w:p>
    <w:sectPr w:rsidR="006873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CD"/>
    <w:rsid w:val="00050DC8"/>
    <w:rsid w:val="000A37F6"/>
    <w:rsid w:val="001F01EF"/>
    <w:rsid w:val="0068731B"/>
    <w:rsid w:val="006C1CB9"/>
    <w:rsid w:val="008E1187"/>
    <w:rsid w:val="0097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61D65"/>
  <w15:chartTrackingRefBased/>
  <w15:docId w15:val="{C9AE9AFF-7946-4439-94CB-DBFAAF249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F6"/>
    <w:pPr>
      <w:suppressAutoHyphens/>
      <w:spacing w:after="0" w:line="240" w:lineRule="auto"/>
    </w:pPr>
    <w:rPr>
      <w:rFonts w:ascii="Courier New" w:eastAsia="Courier New" w:hAnsi="Courier New" w:cs="Courier New"/>
      <w:color w:val="000000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357</Characters>
  <Application>Microsoft Office Word</Application>
  <DocSecurity>0</DocSecurity>
  <Lines>2</Lines>
  <Paragraphs>1</Paragraphs>
  <ScaleCrop>false</ScaleCrop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pourpouris</dc:creator>
  <cp:keywords/>
  <dc:description/>
  <cp:lastModifiedBy>katsaros</cp:lastModifiedBy>
  <cp:revision>6</cp:revision>
  <dcterms:created xsi:type="dcterms:W3CDTF">2022-10-13T06:34:00Z</dcterms:created>
  <dcterms:modified xsi:type="dcterms:W3CDTF">2022-11-04T11:51:00Z</dcterms:modified>
</cp:coreProperties>
</file>