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8CB" w:rsidRDefault="003278CB" w:rsidP="003278CB">
      <w:pPr>
        <w:spacing w:after="0" w:line="240" w:lineRule="auto"/>
        <w:jc w:val="center"/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</w:pPr>
    </w:p>
    <w:p w:rsidR="003278CB" w:rsidRDefault="003278CB" w:rsidP="003278CB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ΜΟΝΟ</w:t>
      </w:r>
      <w:r w:rsidRPr="003278CB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για </w:t>
      </w:r>
      <w:r w:rsidRPr="003278CB">
        <w:rPr>
          <w:rFonts w:ascii="Calibri" w:eastAsia="Times New Roman" w:hAnsi="Calibri" w:cs="Calibri"/>
          <w:sz w:val="24"/>
          <w:szCs w:val="24"/>
          <w:lang w:eastAsia="zh-CN"/>
        </w:rPr>
        <w:t xml:space="preserve">το </w:t>
      </w:r>
      <w:proofErr w:type="spellStart"/>
      <w:r w:rsidRPr="003278CB">
        <w:rPr>
          <w:rFonts w:ascii="Calibri" w:eastAsia="Times New Roman" w:hAnsi="Calibri" w:cs="Calibri"/>
          <w:b/>
          <w:sz w:val="24"/>
          <w:szCs w:val="24"/>
          <w:lang w:eastAsia="zh-CN"/>
        </w:rPr>
        <w:t>Tμήμα</w:t>
      </w:r>
      <w:proofErr w:type="spellEnd"/>
      <w:r w:rsidRPr="003278CB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/Ομάδα Δ </w:t>
      </w:r>
      <w:r>
        <w:rPr>
          <w:rFonts w:ascii="Calibri" w:eastAsia="Times New Roman" w:hAnsi="Calibri" w:cs="Calibri"/>
          <w:b/>
          <w:sz w:val="24"/>
          <w:szCs w:val="24"/>
          <w:lang w:eastAsia="zh-CN"/>
        </w:rPr>
        <w:t>–</w:t>
      </w:r>
      <w:r w:rsidRPr="003278CB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</w:p>
    <w:p w:rsidR="003278CB" w:rsidRPr="003278CB" w:rsidRDefault="003278CB" w:rsidP="003278CB">
      <w:pPr>
        <w:suppressAutoHyphens/>
        <w:spacing w:after="0" w:line="240" w:lineRule="auto"/>
        <w:jc w:val="center"/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</w:pPr>
      <w:r w:rsidRPr="003278CB">
        <w:rPr>
          <w:rFonts w:ascii="Calibri" w:eastAsia="Times New Roman" w:hAnsi="Calibri" w:cs="Calibri"/>
          <w:b/>
          <w:sz w:val="24"/>
          <w:szCs w:val="24"/>
          <w:lang w:eastAsia="zh-CN"/>
        </w:rPr>
        <w:t>«Προμήθεια διατακτικών προσφοράς τροφίμων κ.λπ. ειδών, σε άπορους δημότες του Δήμου Σερρών για τις εορτές των Χριστουγέννων 2022 και Πάσχα 2023».</w:t>
      </w:r>
    </w:p>
    <w:p w:rsidR="003278CB" w:rsidRDefault="003278CB" w:rsidP="003278CB">
      <w:pPr>
        <w:spacing w:after="0" w:line="240" w:lineRule="auto"/>
        <w:jc w:val="center"/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jc w:val="center"/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  <w:t>Υπόδειγμα Τεχνικής Προσφοράς</w:t>
      </w: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ΟΜΑΔΑ Α - ΕΙΔΗ ΠΑΝΤΟΠΩΛΕΙΟΥ</w:t>
      </w: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87"/>
        <w:gridCol w:w="1733"/>
        <w:gridCol w:w="1454"/>
        <w:gridCol w:w="1677"/>
        <w:gridCol w:w="2835"/>
      </w:tblGrid>
      <w:tr w:rsidR="003278CB" w:rsidRPr="003278CB" w:rsidTr="002263B3">
        <w:trPr>
          <w:trHeight w:val="711"/>
          <w:tblHeader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Α/Α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ΠΕΡΙΓΡΑΦΗ ΕΙΔΟΥΣ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ΒΑΡΟΣ ΣΥΣΚΕΥΑΣΙΑΣ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ΧΩΡΑ ΠΑΡΑΓΩΓΗΣ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ΜΑΡΚΑ ΠΡΟΪΟΝΤΟΣ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ΟΠΩΣ ΑΝΑΓΡΑΦΕΤΑΙ ΕΠΙ ΤΗΣ ΣΥΣΚΕΥΑΣΙΑΣ</w:t>
            </w:r>
          </w:p>
        </w:tc>
      </w:tr>
      <w:tr w:rsidR="003278CB" w:rsidRPr="003278CB" w:rsidTr="002263B3">
        <w:trPr>
          <w:trHeight w:val="7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ΖΥΜΑΡΙΚΑ ΔΙΑΦΟΡΑ,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Α’ ΠΟΙΟΤΗΤΑΣ,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ΣΥΣΚ. 500ΓΡ. (ΜΑΚΑΡΟΝΙΑ)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278CB" w:rsidRPr="003278CB" w:rsidTr="002263B3">
        <w:trPr>
          <w:trHeight w:val="7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ΦΑΚΕΣ ΨΙΛΕΣ,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 xml:space="preserve">Α’ ΠΟΙΟΤΗΤΑΣ, 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ΣΥΣΚ. 500 ΓΡ.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278CB" w:rsidRPr="003278CB" w:rsidTr="002263B3">
        <w:trPr>
          <w:trHeight w:val="7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ΡΥΖΙ ΚΑΡΟΛΙΝΑ,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Α’ ΠΟΙΟΤΗΤΑΣ,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ΣΥΣΚ. 500ΓΡ.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278CB" w:rsidRPr="003278CB" w:rsidTr="002263B3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ΖΑΧΑΡΗ,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Α’ ΠΟΙΟΤΗΤΑΣ,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ΣΥΣΚ. 1 ΚΙΛΟΥ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ΟΜΑΔΑ Β - ΕΛΑΙΟΛΑΔO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587"/>
        <w:gridCol w:w="2892"/>
        <w:gridCol w:w="1454"/>
        <w:gridCol w:w="1658"/>
        <w:gridCol w:w="2873"/>
      </w:tblGrid>
      <w:tr w:rsidR="003278CB" w:rsidRPr="003278CB" w:rsidTr="002263B3">
        <w:trPr>
          <w:trHeight w:val="9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Α/Α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ΠΕΡΙΓΡΑΦΗ ΕΙΔΟΥΣ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ΒΑΡΟΣ ΣΥΣΚΕΥΑΣΙΑΣ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ΧΩΡΑ ΠΑΡΑΓΩΓΗΣ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ΜΑΡΚΑ ΠΡΟΪΟΝΤΟΣ</w:t>
            </w:r>
          </w:p>
          <w:p w:rsidR="003278CB" w:rsidRPr="003278CB" w:rsidRDefault="003278CB" w:rsidP="003278CB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ΟΠΩΣ ΑΝΑΓΡΑΦΕΤΑΙ ΕΠΙ ΤΗΣ ΣΥΣΚΕΥΑΣΙΑΣ</w:t>
            </w:r>
          </w:p>
        </w:tc>
      </w:tr>
      <w:tr w:rsidR="003278CB" w:rsidRPr="003278CB" w:rsidTr="002263B3">
        <w:trPr>
          <w:trHeight w:val="4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 xml:space="preserve">Ελαιόλαδο, 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 xml:space="preserve">ΕΞΑΙΡΕΤΙΚΟ ΠΑΡΘΕΝΟ, 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Α’ ποιότητας,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συσκ</w:t>
            </w:r>
            <w:proofErr w:type="spellEnd"/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. 1 λίτρο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ΟΜΑΔΑ Γ - ΤΥΡΟΚΟΜΙΚΑ ΠΡΟΪΟΝΤΑ</w:t>
      </w:r>
    </w:p>
    <w:tbl>
      <w:tblPr>
        <w:tblW w:w="0" w:type="auto"/>
        <w:tblInd w:w="-1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2540"/>
        <w:gridCol w:w="1376"/>
        <w:gridCol w:w="1566"/>
        <w:gridCol w:w="2473"/>
      </w:tblGrid>
      <w:tr w:rsidR="003278CB" w:rsidRPr="003278CB" w:rsidTr="002263B3">
        <w:trPr>
          <w:trHeight w:val="78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Α/Α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ΕΙΔΟΣ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ΒΑΡΟΣ ΣΥΣΚΕΥΑΣΙΑΣ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ΧΩΡΑ ΠΑΡΑΓΩΓΗΣ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ΜΑΡΚΑ ΠΡΟΪΟΝΤΟΣ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 xml:space="preserve">ΟΠΩΣ ΑΝΑΓΡΑΦΕΤΑΙ ΕΠΙ 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ΤΗΣ ΣΥΣΚΕΥΑΣΙΑΣ</w:t>
            </w:r>
          </w:p>
        </w:tc>
      </w:tr>
      <w:tr w:rsidR="003278CB" w:rsidRPr="003278CB" w:rsidTr="002263B3">
        <w:trPr>
          <w:trHeight w:val="36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  <w:t>Τυρί φέτα,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  <w:t>Α’ ποιότητας,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  <w:t>1 κιλό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lastRenderedPageBreak/>
        <w:t>ΟΜΑΔΑ Δ - ΚΡΕΑΤΑ-ΠΟΥΛΕΡΙΚΑ ΝΩΠΑ</w:t>
      </w:r>
    </w:p>
    <w:tbl>
      <w:tblPr>
        <w:tblW w:w="9800" w:type="dxa"/>
        <w:tblInd w:w="-1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"/>
        <w:gridCol w:w="2796"/>
        <w:gridCol w:w="1851"/>
        <w:gridCol w:w="2226"/>
        <w:gridCol w:w="2413"/>
      </w:tblGrid>
      <w:tr w:rsidR="003278CB" w:rsidRPr="003278CB" w:rsidTr="002263B3">
        <w:trPr>
          <w:trHeight w:val="24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Α/Α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ΕΙΔΟΣ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ΤΜΗΜΑ ΣΦΑΓΙΟΥ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ΠΟΙΟΤΗΤΑ ΚΑΤΗΓΟΡΙΑ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ΕΡΓΟΣΤΑΣΙΟ ΠΑΡΑΓΩΓΗΣ</w:t>
            </w:r>
          </w:p>
        </w:tc>
      </w:tr>
      <w:tr w:rsidR="003278CB" w:rsidRPr="003278CB" w:rsidTr="002263B3">
        <w:trPr>
          <w:trHeight w:val="536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Κρέας χοίρου χωρίς κόκαλο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278CB" w:rsidRPr="003278CB" w:rsidTr="002263B3">
        <w:trPr>
          <w:trHeight w:val="543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Κοτόπουλο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ΟΜΑΔΑ Ε - ΕΙΔΗ ΚΑΘΑΡΙΣΜΟΥ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79"/>
        <w:gridCol w:w="2461"/>
        <w:gridCol w:w="1454"/>
        <w:gridCol w:w="1588"/>
        <w:gridCol w:w="2214"/>
      </w:tblGrid>
      <w:tr w:rsidR="003278CB" w:rsidRPr="003278CB" w:rsidTr="002263B3">
        <w:trPr>
          <w:trHeight w:val="17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Cs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bCs/>
                <w:kern w:val="2"/>
                <w:sz w:val="24"/>
                <w:szCs w:val="24"/>
                <w:lang w:eastAsia="zh-CN" w:bidi="hi-IN"/>
              </w:rPr>
              <w:t>Α/Α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Cs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bCs/>
                <w:kern w:val="2"/>
                <w:sz w:val="24"/>
                <w:szCs w:val="24"/>
                <w:lang w:eastAsia="zh-CN" w:bidi="hi-IN"/>
              </w:rPr>
              <w:t>ΕΙΔΟΣ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ΒΑΡΟΣ ΣΥΣΚΕΥΑΣΙΑΣ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ΧΩΡΑ ΠΑΡΑΓΩΓΗΣ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ΜΑΡΚΑ ΠΡΟΪΟΝΤΟΣ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ΟΠΩΣ ΑΝΑΓΡΑΦΕΤΑΙ ΕΠΙ ΤΗΣ ΣΥΣΚΕΥΑΣΙΑ</w:t>
            </w:r>
          </w:p>
        </w:tc>
      </w:tr>
      <w:tr w:rsidR="003278CB" w:rsidRPr="003278CB" w:rsidTr="002263B3">
        <w:trPr>
          <w:trHeight w:val="1597"/>
        </w:trPr>
        <w:tc>
          <w:tcPr>
            <w:tcW w:w="0" w:type="auto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1</w:t>
            </w:r>
          </w:p>
        </w:tc>
        <w:tc>
          <w:tcPr>
            <w:tcW w:w="293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ΣΥΜΠΥΚΝΩΜΕΝΟ ΥΓΡΟ ΓΕΝΙΚΟΥ ΚΑΘΑΡΙΣΜΟΥ ΓΙΑ ΟΛΕΣ ΤΙΣ ΧΡΗΣΕΙΣ ΕΙΔΙΚΑ ΣΧΕΔΙΑΣΜΕΝΟ ΓΙΑ ΝΑ ΑΦΑΙΡΕΙ ΤΗ ΒΡΩΜΙΑ ΑΠΟ ΟΛΩΝ ΤΩΝ ΕΙΔΩΝ ΤΙΣ ΕΠΙΦΑΝΕΙΕΣ ΧΩΡΙΣ ΞΕΒΓΑΛΜΑ ΜΕ ΕΛΕΓΧΟΜΕΝΟ ΑΦΡΟ, 400</w:t>
            </w: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  <w:t>ML</w:t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</w:p>
        </w:tc>
        <w:tc>
          <w:tcPr>
            <w:tcW w:w="18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</w:p>
        </w:tc>
      </w:tr>
      <w:tr w:rsidR="003278CB" w:rsidRPr="003278CB" w:rsidTr="002263B3">
        <w:trPr>
          <w:trHeight w:val="842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2</w:t>
            </w:r>
          </w:p>
        </w:tc>
        <w:tc>
          <w:tcPr>
            <w:tcW w:w="2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 xml:space="preserve">ΑΠΟΡΡΥΠΑΝΤΙΚΟ ΣΕ ΣΚΟΝΗ ΓΙΑ ΠΛΥΝΤΗΡΙΟ ΡΟΥΧΩΝ, 22 </w:t>
            </w: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  <w:t>M</w:t>
            </w: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ΕΖΟΥΡΩΝ</w:t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</w:p>
        </w:tc>
      </w:tr>
      <w:tr w:rsidR="003278CB" w:rsidRPr="003278CB" w:rsidTr="002263B3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3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ΥΓΡΟ ΑΠΟΡΡΥΠΑΝΤΙΚΟ ΠΙΑΤΩΝ, 400</w:t>
            </w: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  <w:t>ML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</w:pPr>
          </w:p>
        </w:tc>
      </w:tr>
    </w:tbl>
    <w:p w:rsidR="003278CB" w:rsidRPr="003278CB" w:rsidRDefault="003278CB" w:rsidP="003278CB">
      <w:pPr>
        <w:suppressLineNumbers/>
        <w:suppressAutoHyphens/>
        <w:spacing w:after="120" w:line="240" w:lineRule="auto"/>
        <w:ind w:right="56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</w:p>
    <w:p w:rsidR="003278CB" w:rsidRDefault="003278CB" w:rsidP="003278CB">
      <w:pPr>
        <w:jc w:val="center"/>
      </w:pPr>
    </w:p>
    <w:p w:rsidR="003278CB" w:rsidRDefault="003278CB" w:rsidP="003278CB">
      <w:pPr>
        <w:jc w:val="center"/>
      </w:pPr>
    </w:p>
    <w:p w:rsidR="00AC5115" w:rsidRDefault="003278CB" w:rsidP="003278CB">
      <w:pPr>
        <w:jc w:val="center"/>
      </w:pPr>
      <w:bookmarkStart w:id="0" w:name="_GoBack"/>
      <w:bookmarkEnd w:id="0"/>
      <w:r>
        <w:t>Ο/Η ΠΡΟΣΦΕΡΩΝ/ΟΥΣΑ</w:t>
      </w:r>
    </w:p>
    <w:p w:rsidR="003278CB" w:rsidRDefault="003278CB" w:rsidP="003278CB">
      <w:pPr>
        <w:jc w:val="center"/>
      </w:pPr>
    </w:p>
    <w:sectPr w:rsidR="003278C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CB"/>
    <w:rsid w:val="003278CB"/>
    <w:rsid w:val="00AC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6691B-C713-42E4-BB47-5FF7F25D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1</cp:revision>
  <dcterms:created xsi:type="dcterms:W3CDTF">2022-09-19T11:58:00Z</dcterms:created>
  <dcterms:modified xsi:type="dcterms:W3CDTF">2022-09-19T12:01:00Z</dcterms:modified>
</cp:coreProperties>
</file>