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866140" cy="68580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866140" cy="685800"/>
                    </a:xfrm>
                    <a:prstGeom prst="rect">
                      <a:avLst/>
                    </a:prstGeom>
                  </pic:spPr>
                </pic:pic>
              </a:graphicData>
            </a:graphic>
          </wp:inline>
        </w:drawing>
      </w:r>
    </w:p>
    <w:p>
      <w:pPr>
        <w:pStyle w:val="2"/>
        <w:numPr>
          <w:ilvl w:val="0"/>
          <w:numId w:val="3"/>
        </w:numPr>
        <w:jc w:val="both"/>
        <w:rPr/>
      </w:pPr>
      <w:r>
        <w:rPr/>
        <w:t xml:space="preserve">ΕΛΛΗΝΙΚΗ ΔΗΜΟΚΡΑΤΙΑ                            ΑΝΑΡΤΗΤΕΟ ΣΤΟ ΔΙΑΔΙΚΤΥΟ                                                                                                                                                                                                                                                                                                                                                                                                                                                                                                                              </w:t>
      </w:r>
    </w:p>
    <w:p>
      <w:pPr>
        <w:pStyle w:val="2"/>
        <w:numPr>
          <w:ilvl w:val="0"/>
          <w:numId w:val="3"/>
        </w:numPr>
        <w:rPr/>
      </w:pPr>
      <w:r>
        <w:rPr>
          <w:bCs w:val="false"/>
        </w:rPr>
        <w:t xml:space="preserve">ΝΟΜΟΣ ΣΕΡΡΩΝ                                    </w:t>
      </w:r>
    </w:p>
    <w:p>
      <w:pPr>
        <w:pStyle w:val="2"/>
        <w:numPr>
          <w:ilvl w:val="0"/>
          <w:numId w:val="3"/>
        </w:numPr>
        <w:rPr/>
      </w:pPr>
      <w:r>
        <w:rPr>
          <w:u w:val="single"/>
        </w:rPr>
        <w:t>ΔΗΜΟΣ ΣΕΡΡΩΝ</w:t>
      </w:r>
      <w:r>
        <w:rPr/>
        <w:t xml:space="preserve">                                                          </w:t>
      </w:r>
    </w:p>
    <w:p>
      <w:pPr>
        <w:pStyle w:val="2"/>
        <w:numPr>
          <w:ilvl w:val="0"/>
          <w:numId w:val="3"/>
        </w:numPr>
        <w:rPr/>
      </w:pPr>
      <w:r>
        <w:rPr>
          <w:rFonts w:eastAsia="Times New Roman"/>
        </w:rPr>
        <w:t>Δ/ΝΣΗ Δ/ΚΟΥ-ΟΙΚΟΝ/ΚΟΥ</w:t>
      </w:r>
    </w:p>
    <w:p>
      <w:pPr>
        <w:pStyle w:val="2"/>
        <w:numPr>
          <w:ilvl w:val="0"/>
          <w:numId w:val="3"/>
        </w:numPr>
        <w:rPr/>
      </w:pPr>
      <w:r>
        <w:rPr>
          <w:rFonts w:eastAsia="Times New Roman"/>
        </w:rPr>
        <w:t xml:space="preserve">ΤΜΗΜΑ ΥΠΟΣΤ. ΣΥΛΛΟΓΙΚΩΝ ΟΡΓΑΝΩΝ  </w:t>
      </w:r>
    </w:p>
    <w:p>
      <w:pPr>
        <w:pStyle w:val="Normal"/>
        <w:jc w:val="center"/>
        <w:rPr>
          <w:b/>
          <w:b/>
          <w:bCs/>
        </w:rPr>
      </w:pPr>
      <w:r>
        <w:rPr>
          <w:b/>
          <w:bCs/>
        </w:rPr>
      </w:r>
    </w:p>
    <w:p>
      <w:pPr>
        <w:pStyle w:val="Normal"/>
        <w:jc w:val="center"/>
        <w:rPr/>
      </w:pPr>
      <w:r>
        <w:rPr>
          <w:rFonts w:cs="Times New Roman" w:ascii="Times New Roman" w:hAnsi="Times New Roman"/>
          <w:b/>
          <w:bCs/>
        </w:rPr>
        <w:t xml:space="preserve">Π Ρ Α Κ Τ Ι Κ Ο  </w:t>
      </w:r>
      <w:r>
        <w:rPr>
          <w:rFonts w:cs="Times New Roman" w:ascii="Times New Roman" w:hAnsi="Times New Roman"/>
          <w:b/>
          <w:bCs/>
          <w:lang w:val="en-US"/>
        </w:rPr>
        <w:t>37</w:t>
      </w:r>
      <w:r>
        <w:rPr>
          <w:rFonts w:cs="Times New Roman" w:ascii="Times New Roman" w:hAnsi="Times New Roman"/>
          <w:b/>
          <w:bCs/>
          <w:vertAlign w:val="superscript"/>
          <w:lang w:val="el-GR"/>
        </w:rPr>
        <w:t>ο</w:t>
      </w:r>
      <w:r>
        <w:rPr>
          <w:rFonts w:cs="Times New Roman" w:ascii="Times New Roman" w:hAnsi="Times New Roman"/>
          <w:b/>
          <w:bCs/>
        </w:rPr>
        <w:t xml:space="preserve">  έτους  </w:t>
      </w:r>
      <w:r>
        <w:rPr>
          <w:rFonts w:cs="Times New Roman" w:ascii="Times New Roman" w:hAnsi="Times New Roman"/>
          <w:b/>
          <w:bCs/>
          <w:lang w:val="el-GR"/>
        </w:rPr>
        <w:t>2018</w:t>
      </w:r>
    </w:p>
    <w:p>
      <w:pPr>
        <w:pStyle w:val="Normal"/>
        <w:jc w:val="center"/>
        <w:rPr/>
      </w:pPr>
      <w:r>
        <w:rPr>
          <w:rFonts w:cs="Times New Roman" w:ascii="Times New Roman" w:hAnsi="Times New Roman"/>
          <w:b/>
          <w:bCs/>
        </w:rPr>
        <w:t>=========================</w:t>
      </w:r>
    </w:p>
    <w:p>
      <w:pPr>
        <w:pStyle w:val="Normal"/>
        <w:spacing w:lineRule="auto" w:line="240"/>
        <w:jc w:val="center"/>
        <w:rPr/>
      </w:pPr>
      <w:r>
        <w:rPr>
          <w:rFonts w:cs="Times New Roman" w:ascii="Times New Roman" w:hAnsi="Times New Roman"/>
        </w:rPr>
        <w:t xml:space="preserve">Οικονομικής Επιτροπής Δήμου Σερρών </w:t>
      </w:r>
      <w:r>
        <w:rPr>
          <w:rFonts w:cs="Times New Roman" w:ascii="Times New Roman" w:hAnsi="Times New Roman"/>
          <w:b/>
          <w:bCs/>
        </w:rPr>
        <w:t xml:space="preserve">(Συνεδρίαση </w:t>
      </w:r>
      <w:r>
        <w:rPr>
          <w:rFonts w:cs="Times New Roman" w:ascii="Times New Roman" w:hAnsi="Times New Roman"/>
          <w:b/>
          <w:bCs/>
          <w:lang w:val="en-US"/>
        </w:rPr>
        <w:t>37η</w:t>
      </w:r>
      <w:r>
        <w:rPr>
          <w:rFonts w:cs="Times New Roman" w:ascii="Times New Roman" w:hAnsi="Times New Roman"/>
          <w:b/>
          <w:bCs/>
        </w:rPr>
        <w:t xml:space="preserve">) </w:t>
      </w:r>
    </w:p>
    <w:p>
      <w:pPr>
        <w:pStyle w:val="Normal"/>
        <w:spacing w:lineRule="auto" w:line="240"/>
        <w:jc w:val="center"/>
        <w:rPr>
          <w:rFonts w:ascii="Times New Roman" w:hAnsi="Times New Roman" w:cs="Times New Roman"/>
        </w:rPr>
      </w:pPr>
      <w:r>
        <w:rPr>
          <w:rFonts w:cs="Times New Roman" w:ascii="Times New Roman" w:hAnsi="Times New Roman"/>
        </w:rPr>
      </w:r>
    </w:p>
    <w:p>
      <w:pPr>
        <w:pStyle w:val="Style11"/>
        <w:spacing w:lineRule="auto" w:line="240"/>
        <w:ind w:left="0" w:right="0" w:firstLine="720"/>
        <w:jc w:val="both"/>
        <w:rPr/>
      </w:pPr>
      <w:r>
        <w:rPr>
          <w:rFonts w:cs="Times New Roman" w:ascii="Times New Roman" w:hAnsi="Times New Roman"/>
        </w:rPr>
        <w:t>Στις Σέρρες, σήμερα</w:t>
      </w:r>
      <w:r>
        <w:rPr>
          <w:rFonts w:cs="Times New Roman" w:ascii="Times New Roman" w:hAnsi="Times New Roman"/>
          <w:highlight w:val="white"/>
        </w:rPr>
        <w:t xml:space="preserve"> </w:t>
      </w:r>
      <w:r>
        <w:rPr>
          <w:rFonts w:cs="Times New Roman" w:ascii="Times New Roman" w:hAnsi="Times New Roman"/>
          <w:b/>
          <w:bCs/>
          <w:highlight w:val="white"/>
          <w:lang w:val="en-US"/>
        </w:rPr>
        <w:t xml:space="preserve">19 </w:t>
      </w:r>
      <w:r>
        <w:rPr>
          <w:rFonts w:cs="Times New Roman" w:ascii="Times New Roman" w:hAnsi="Times New Roman"/>
          <w:b/>
          <w:bCs/>
          <w:highlight w:val="white"/>
          <w:lang w:val="el-GR"/>
        </w:rPr>
        <w:t>Νοεμβρίου</w:t>
      </w:r>
      <w:r>
        <w:rPr>
          <w:rFonts w:cs="Times New Roman" w:ascii="Times New Roman" w:hAnsi="Times New Roman"/>
          <w:b w:val="false"/>
          <w:bCs w:val="false"/>
          <w:highlight w:val="white"/>
        </w:rPr>
        <w:t>,</w:t>
      </w:r>
      <w:r>
        <w:rPr>
          <w:rFonts w:cs="Times New Roman" w:ascii="Times New Roman" w:hAnsi="Times New Roman"/>
          <w:b/>
          <w:bCs/>
          <w:shd w:fill="FFFFFF" w:val="clear"/>
        </w:rPr>
        <w:t xml:space="preserve"> </w:t>
      </w:r>
      <w:r>
        <w:rPr>
          <w:rFonts w:cs="Times New Roman" w:ascii="Times New Roman" w:hAnsi="Times New Roman"/>
          <w:shd w:fill="FFFFFF" w:val="clear"/>
        </w:rPr>
        <w:t>ημέρα</w:t>
      </w:r>
      <w:r>
        <w:rPr>
          <w:rFonts w:cs="Times New Roman" w:ascii="Times New Roman" w:hAnsi="Times New Roman"/>
          <w:b/>
          <w:bCs/>
          <w:shd w:fill="FFFFFF" w:val="clear"/>
        </w:rPr>
        <w:t xml:space="preserve"> </w:t>
      </w:r>
      <w:r>
        <w:rPr>
          <w:rFonts w:cs="Times New Roman" w:ascii="Times New Roman" w:hAnsi="Times New Roman"/>
          <w:b/>
          <w:bCs/>
          <w:highlight w:val="white"/>
        </w:rPr>
        <w:t>Δευτέρα</w:t>
      </w:r>
      <w:r>
        <w:rPr>
          <w:rFonts w:cs="Times New Roman" w:ascii="Times New Roman" w:hAnsi="Times New Roman"/>
          <w:b/>
          <w:bCs/>
          <w:shd w:fill="FFFFFF" w:val="clear"/>
          <w:lang w:val="el-GR"/>
        </w:rPr>
        <w:t xml:space="preserve"> </w:t>
      </w:r>
      <w:r>
        <w:rPr>
          <w:rFonts w:cs="Times New Roman" w:ascii="Times New Roman" w:hAnsi="Times New Roman"/>
          <w:bCs/>
          <w:shd w:fill="FFFFFF" w:val="clear"/>
        </w:rPr>
        <w:t>κ</w:t>
      </w:r>
      <w:r>
        <w:rPr>
          <w:rFonts w:cs="Times New Roman" w:ascii="Times New Roman" w:hAnsi="Times New Roman"/>
          <w:shd w:fill="FFFFFF" w:val="clear"/>
        </w:rPr>
        <w:t>αι</w:t>
      </w:r>
      <w:r>
        <w:rPr>
          <w:rFonts w:cs="Times New Roman" w:ascii="Times New Roman" w:hAnsi="Times New Roman"/>
          <w:b/>
          <w:bCs/>
          <w:shd w:fill="FFFFFF" w:val="clear"/>
        </w:rPr>
        <w:t xml:space="preserve"> </w:t>
      </w:r>
      <w:r>
        <w:rPr>
          <w:rFonts w:cs="Times New Roman" w:ascii="Times New Roman" w:hAnsi="Times New Roman"/>
          <w:shd w:fill="FFFFFF" w:val="clear"/>
        </w:rPr>
        <w:t xml:space="preserve">ώρα </w:t>
      </w:r>
      <w:r>
        <w:rPr>
          <w:rFonts w:cs="Times New Roman" w:ascii="Times New Roman" w:hAnsi="Times New Roman"/>
          <w:b/>
          <w:bCs/>
          <w:shd w:fill="FFFFFF" w:val="clear"/>
          <w:lang w:val="en-US"/>
        </w:rPr>
        <w:t>12.30</w:t>
      </w:r>
      <w:r>
        <w:rPr>
          <w:rFonts w:cs="Times New Roman" w:ascii="Times New Roman" w:hAnsi="Times New Roman"/>
          <w:b/>
          <w:bCs/>
          <w:shd w:fill="FFFFFF" w:val="clear"/>
        </w:rPr>
        <w:t xml:space="preserve"> </w:t>
      </w:r>
      <w:r>
        <w:rPr>
          <w:rFonts w:cs="Times New Roman" w:ascii="Times New Roman" w:hAnsi="Times New Roman"/>
          <w:b/>
          <w:bCs/>
          <w:shd w:fill="FFFFFF" w:val="clear"/>
          <w:lang w:val="el-GR"/>
        </w:rPr>
        <w:t>μ</w:t>
      </w:r>
      <w:r>
        <w:rPr>
          <w:rFonts w:cs="Times New Roman" w:ascii="Times New Roman" w:hAnsi="Times New Roman"/>
          <w:b/>
          <w:bCs/>
          <w:shd w:fill="FFFFFF" w:val="clear"/>
        </w:rPr>
        <w:t>.μ.</w:t>
      </w:r>
      <w:r>
        <w:rPr>
          <w:rFonts w:cs="Times New Roman" w:ascii="Times New Roman" w:hAnsi="Times New Roman"/>
          <w:b w:val="false"/>
          <w:bCs w:val="false"/>
          <w:shd w:fill="FFFFFF" w:val="clear"/>
        </w:rPr>
        <w:t>,</w:t>
      </w:r>
      <w:r>
        <w:rPr>
          <w:rFonts w:cs="Times New Roman" w:ascii="Times New Roman" w:hAnsi="Times New Roman"/>
          <w:shd w:fill="FFFFFF" w:val="clear"/>
        </w:rPr>
        <w:t xml:space="preserve"> </w:t>
      </w:r>
      <w:r>
        <w:rPr>
          <w:rFonts w:cs="Times New Roman" w:ascii="Times New Roman" w:hAnsi="Times New Roman"/>
        </w:rPr>
        <w:t>συνήλθε σε τακτική</w:t>
      </w:r>
      <w:r>
        <w:rPr>
          <w:rFonts w:cs="Times New Roman" w:ascii="Times New Roman" w:hAnsi="Times New Roman"/>
          <w:b/>
          <w:bCs/>
        </w:rPr>
        <w:t xml:space="preserve"> </w:t>
      </w:r>
      <w:r>
        <w:rPr>
          <w:rFonts w:cs="Times New Roman" w:ascii="Times New Roman" w:hAnsi="Times New Roman"/>
        </w:rPr>
        <w:t>συνεδρίαση η Οικονομική Επιτροπή, σύμφωνα με τις διατάξεις των άρθρων 72 και 75 του Ν. 3852/2010 (ΦΕΚ 87 ΤΑ) «Νέα Αρχιτεκτονική της Αυτοδιοίκησης και της Αποκεντρωμένης Διοίκησης - Πρόγραμμα Καλλικράτης», ύστερα από έγγραφη πρόσκληση του Προέδρου, με χρονολογία</w:t>
      </w:r>
      <w:r>
        <w:rPr>
          <w:rFonts w:cs="Times New Roman" w:ascii="Times New Roman" w:hAnsi="Times New Roman"/>
          <w:shd w:fill="FFFFFF" w:val="clear"/>
        </w:rPr>
        <w:t xml:space="preserve">:  </w:t>
      </w:r>
      <w:r>
        <w:rPr>
          <w:rFonts w:cs="Times New Roman" w:ascii="Times New Roman" w:hAnsi="Times New Roman"/>
          <w:b/>
          <w:bCs/>
          <w:highlight w:val="white"/>
          <w:lang w:val="el-GR"/>
        </w:rPr>
        <w:t>37</w:t>
      </w:r>
      <w:r>
        <w:rPr>
          <w:rFonts w:cs="Times New Roman" w:ascii="Times New Roman" w:hAnsi="Times New Roman"/>
          <w:b/>
          <w:bCs/>
          <w:highlight w:val="white"/>
        </w:rPr>
        <w:t xml:space="preserve"> / </w:t>
      </w:r>
      <w:r>
        <w:rPr>
          <w:rFonts w:cs="Times New Roman" w:ascii="Times New Roman" w:hAnsi="Times New Roman"/>
          <w:b/>
          <w:bCs/>
          <w:highlight w:val="white"/>
          <w:lang w:val="en-US"/>
        </w:rPr>
        <w:t>15</w:t>
      </w:r>
      <w:r>
        <w:rPr>
          <w:rFonts w:cs="Times New Roman" w:ascii="Times New Roman" w:hAnsi="Times New Roman"/>
          <w:b/>
          <w:bCs/>
          <w:highlight w:val="white"/>
        </w:rPr>
        <w:t>-11-</w:t>
      </w:r>
      <w:r>
        <w:rPr>
          <w:rFonts w:cs="Times New Roman" w:ascii="Times New Roman" w:hAnsi="Times New Roman"/>
          <w:b/>
          <w:bCs/>
          <w:highlight w:val="white"/>
          <w:lang w:val="en-US"/>
        </w:rPr>
        <w:t>2018</w:t>
      </w:r>
      <w:r>
        <w:rPr>
          <w:rFonts w:cs="Times New Roman" w:ascii="Times New Roman" w:hAnsi="Times New Roman"/>
          <w:b w:val="false"/>
          <w:bCs w:val="false"/>
          <w:highlight w:val="white"/>
        </w:rPr>
        <w:t>.</w:t>
      </w:r>
    </w:p>
    <w:p>
      <w:pPr>
        <w:pStyle w:val="Normal"/>
        <w:jc w:val="both"/>
        <w:rPr/>
      </w:pPr>
      <w:r>
        <w:rPr>
          <w:rFonts w:eastAsia="Times New Roman" w:cs="Times New Roman" w:ascii="Times New Roman" w:hAnsi="Times New Roman"/>
        </w:rPr>
        <w:t xml:space="preserve">    </w:t>
      </w:r>
      <w:r>
        <w:rPr>
          <w:rFonts w:eastAsia="Times New Roman" w:cs="Times New Roman" w:ascii="Times New Roman" w:hAnsi="Times New Roman"/>
        </w:rPr>
        <w:tab/>
      </w:r>
      <w:r>
        <w:rPr>
          <w:rFonts w:cs="Times New Roman" w:ascii="Times New Roman" w:hAnsi="Times New Roman"/>
        </w:rPr>
        <w:t>Από τα εννέα μέλη παρόντες ήταν οι:</w:t>
      </w:r>
    </w:p>
    <w:p>
      <w:pPr>
        <w:pStyle w:val="Normal"/>
        <w:jc w:val="both"/>
        <w:rPr>
          <w:rFonts w:ascii="Times New Roman" w:hAnsi="Times New Roman" w:cs="Times New Roman"/>
        </w:rPr>
      </w:pPr>
      <w:r>
        <w:rPr>
          <w:rFonts w:cs="Times New Roman" w:ascii="Times New Roman" w:hAnsi="Times New Roman"/>
        </w:rPr>
      </w:r>
    </w:p>
    <w:p>
      <w:pPr>
        <w:pStyle w:val="32"/>
        <w:rPr/>
      </w:pPr>
      <w:r>
        <w:rPr>
          <w:rFonts w:eastAsia="Times New Roman" w:cs="Times New Roman" w:ascii="Times New Roman" w:hAnsi="Times New Roman"/>
          <w:sz w:val="24"/>
          <w:szCs w:val="24"/>
        </w:rPr>
        <w:tab/>
        <w:t xml:space="preserve">1. Χαρίτος Χρήστος, Αντιδήμαρχος και Πρόεδρος της Οικον. Επιτροπής, </w:t>
      </w:r>
      <w:r>
        <w:rPr>
          <w:rFonts w:eastAsia="Times New Roman" w:cs="Times New Roman" w:ascii="Times New Roman" w:hAnsi="Times New Roman"/>
          <w:b/>
          <w:bCs w:val="false"/>
          <w:sz w:val="24"/>
          <w:szCs w:val="24"/>
          <w:shd w:fill="FFFFFF" w:val="clear"/>
        </w:rPr>
        <w:t xml:space="preserve"> </w:t>
      </w:r>
      <w:r>
        <w:rPr>
          <w:rFonts w:eastAsia="Times New Roman" w:cs="Times New Roman" w:ascii="Times New Roman" w:hAnsi="Times New Roman"/>
          <w:b w:val="false"/>
          <w:bCs w:val="false"/>
          <w:sz w:val="24"/>
          <w:szCs w:val="24"/>
          <w:shd w:fill="FFFFFF" w:val="clear"/>
          <w:lang w:val="en-US"/>
        </w:rPr>
        <w:t>2</w:t>
      </w:r>
      <w:r>
        <w:rPr>
          <w:rFonts w:eastAsia="Times New Roman" w:cs="Times New Roman" w:ascii="Times New Roman" w:hAnsi="Times New Roman"/>
          <w:b w:val="false"/>
          <w:bCs w:val="false"/>
          <w:sz w:val="24"/>
          <w:szCs w:val="24"/>
          <w:shd w:fill="FFFFFF" w:val="clear"/>
        </w:rPr>
        <w:t>.</w:t>
      </w:r>
      <w:r>
        <w:rPr>
          <w:rFonts w:eastAsia="Times New Roman" w:cs="Times New Roman" w:ascii="Times New Roman" w:hAnsi="Times New Roman"/>
          <w:b/>
          <w:bCs w:val="false"/>
          <w:sz w:val="24"/>
          <w:szCs w:val="24"/>
          <w:shd w:fill="FFFFFF" w:val="clear"/>
        </w:rPr>
        <w:t xml:space="preserve"> </w:t>
      </w:r>
      <w:r>
        <w:rPr>
          <w:rFonts w:eastAsia="Times New Roman" w:cs="Times New Roman" w:ascii="Times New Roman" w:hAnsi="Times New Roman"/>
          <w:b w:val="false"/>
          <w:bCs w:val="false"/>
          <w:sz w:val="24"/>
          <w:szCs w:val="24"/>
          <w:shd w:fill="FFFFFF" w:val="clear"/>
          <w:lang w:val="en-US"/>
        </w:rPr>
        <w:t xml:space="preserve">Χρυσανθίδης Βασίλειος, </w:t>
      </w:r>
      <w:r>
        <w:rPr>
          <w:rFonts w:eastAsia="Times New Roman" w:cs="Times New Roman" w:ascii="Times New Roman" w:hAnsi="Times New Roman"/>
          <w:b w:val="false"/>
          <w:bCs w:val="false"/>
          <w:sz w:val="24"/>
          <w:szCs w:val="24"/>
          <w:shd w:fill="FFFFFF" w:val="clear"/>
          <w:lang w:val="el-GR"/>
        </w:rPr>
        <w:t>Αντιπρόεδρος, 3</w:t>
      </w:r>
      <w:r>
        <w:rPr>
          <w:rFonts w:eastAsia="Times New Roman" w:cs="Times New Roman" w:ascii="Times New Roman" w:hAnsi="Times New Roman"/>
          <w:b w:val="false"/>
          <w:bCs w:val="false"/>
          <w:sz w:val="24"/>
          <w:szCs w:val="24"/>
          <w:shd w:fill="FFFFFF" w:val="clear"/>
          <w:lang w:val="en-US"/>
        </w:rPr>
        <w:t xml:space="preserve">. </w:t>
      </w:r>
      <w:r>
        <w:rPr>
          <w:rFonts w:eastAsia="Times New Roman" w:cs="Times New Roman" w:ascii="Times New Roman" w:hAnsi="Times New Roman"/>
          <w:b w:val="false"/>
          <w:bCs w:val="false"/>
          <w:sz w:val="24"/>
          <w:szCs w:val="24"/>
          <w:shd w:fill="FFFFFF" w:val="clear"/>
          <w:lang w:val="el-GR"/>
        </w:rPr>
        <w:t>Γρηγοριάδης Χρήστος, 4</w:t>
      </w: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l-GR"/>
        </w:rPr>
        <w:t>Δούκας Γεώργιος, 5</w:t>
      </w: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l-GR"/>
        </w:rPr>
        <w:t xml:space="preserve">Ιλανίδου - Βίλλιου Δέσποινα,  </w:t>
      </w:r>
      <w:r>
        <w:rPr>
          <w:rFonts w:eastAsia="Times New Roman" w:cs="Times New Roman" w:ascii="Times New Roman" w:hAnsi="Times New Roman"/>
          <w:sz w:val="24"/>
          <w:szCs w:val="24"/>
          <w:lang w:val="en-US"/>
        </w:rPr>
        <w:t>6</w:t>
      </w:r>
      <w:r>
        <w:rPr>
          <w:rFonts w:eastAsia="Times New Roman" w:cs="Times New Roman" w:ascii="Times New Roman" w:hAnsi="Times New Roman"/>
          <w:b w:val="false"/>
          <w:bCs w:val="false"/>
          <w:sz w:val="24"/>
          <w:szCs w:val="24"/>
          <w:shd w:fill="FFFFFF" w:val="clear"/>
          <w:lang w:val="el-GR"/>
        </w:rPr>
        <w:t xml:space="preserve">. Καδής Γεώργιος.  </w:t>
      </w:r>
    </w:p>
    <w:p>
      <w:pPr>
        <w:pStyle w:val="32"/>
        <w:jc w:val="right"/>
        <w:rPr>
          <w:rFonts w:ascii="Times New Roman" w:hAnsi="Times New Roman" w:eastAsia="Times New Roman" w:cs="Times New Roman"/>
          <w:b w:val="false"/>
          <w:b w:val="false"/>
          <w:bCs w:val="false"/>
          <w:sz w:val="24"/>
          <w:szCs w:val="24"/>
          <w:highlight w:val="white"/>
          <w:lang w:val="el-GR"/>
        </w:rPr>
      </w:pPr>
      <w:r>
        <w:rPr>
          <w:rFonts w:eastAsia="Times New Roman" w:cs="Times New Roman" w:ascii="Times New Roman" w:hAnsi="Times New Roman"/>
          <w:b w:val="false"/>
          <w:bCs w:val="false"/>
          <w:sz w:val="24"/>
          <w:szCs w:val="24"/>
          <w:highlight w:val="white"/>
          <w:lang w:val="el-GR"/>
        </w:rPr>
      </w:r>
    </w:p>
    <w:p>
      <w:pPr>
        <w:pStyle w:val="32"/>
        <w:spacing w:lineRule="auto" w:line="240"/>
        <w:ind w:left="0" w:right="0" w:hanging="0"/>
        <w:jc w:val="both"/>
        <w:rPr/>
      </w:pPr>
      <w:r>
        <w:rPr>
          <w:rFonts w:eastAsia="Times New Roman" w:cs="Times New Roman" w:ascii="Times New Roman" w:hAnsi="Times New Roman"/>
          <w:b/>
          <w:bCs w:val="false"/>
          <w:shd w:fill="FFFFFF" w:val="clear"/>
        </w:rPr>
        <w:t xml:space="preserve">ΑΠΟΝΤΕΣ: </w:t>
      </w:r>
      <w:r>
        <w:rPr>
          <w:rFonts w:eastAsia="Times New Roman" w:cs="Times New Roman" w:ascii="Times New Roman" w:hAnsi="Times New Roman"/>
          <w:b w:val="false"/>
          <w:bCs w:val="false"/>
          <w:sz w:val="24"/>
          <w:szCs w:val="24"/>
          <w:shd w:fill="FFFFFF" w:val="clear"/>
          <w:lang w:val="en-US"/>
        </w:rPr>
        <w:t xml:space="preserve"> </w:t>
      </w:r>
      <w:r>
        <w:rPr>
          <w:rFonts w:eastAsia="Times New Roman" w:cs="Times New Roman" w:ascii="Times New Roman" w:hAnsi="Times New Roman"/>
          <w:b w:val="false"/>
          <w:bCs w:val="false"/>
          <w:sz w:val="24"/>
          <w:szCs w:val="24"/>
          <w:shd w:fill="FFFFFF" w:val="clear"/>
          <w:lang w:val="el-GR"/>
        </w:rPr>
        <w:t>1</w:t>
      </w:r>
      <w:r>
        <w:rPr>
          <w:rFonts w:eastAsia="Times New Roman" w:cs="Times New Roman" w:ascii="Times New Roman" w:hAnsi="Times New Roman"/>
          <w:b w:val="false"/>
          <w:bCs w:val="false"/>
          <w:shd w:fill="FFFFFF" w:val="clear"/>
          <w:lang w:val="en-US"/>
        </w:rPr>
        <w:t xml:space="preserve">. </w:t>
      </w:r>
      <w:r>
        <w:rPr>
          <w:rFonts w:eastAsia="Times New Roman" w:cs="Times New Roman" w:ascii="Times New Roman" w:hAnsi="Times New Roman"/>
          <w:b w:val="false"/>
          <w:bCs w:val="false"/>
          <w:shd w:fill="FFFFFF" w:val="clear"/>
          <w:lang w:val="el-GR"/>
        </w:rPr>
        <w:t>Καλώτα Παναγιώτα,</w:t>
      </w:r>
      <w:r>
        <w:rPr>
          <w:rFonts w:eastAsia="Times New Roman" w:cs="Times New Roman" w:ascii="Times New Roman" w:hAnsi="Times New Roman"/>
          <w:b w:val="false"/>
          <w:bCs w:val="false"/>
          <w:sz w:val="24"/>
          <w:szCs w:val="24"/>
          <w:shd w:fill="FFFFFF" w:val="clear"/>
          <w:lang w:val="el-GR"/>
        </w:rPr>
        <w:t xml:space="preserve"> </w:t>
      </w:r>
      <w:r>
        <w:rPr>
          <w:rFonts w:eastAsia="Times New Roman" w:cs="Times New Roman" w:ascii="Times New Roman" w:hAnsi="Times New Roman"/>
          <w:b w:val="false"/>
          <w:bCs w:val="false"/>
          <w:sz w:val="24"/>
          <w:szCs w:val="24"/>
          <w:shd w:fill="FFFFFF" w:val="clear"/>
          <w:lang w:val="en-US"/>
        </w:rPr>
        <w:t xml:space="preserve">2. </w:t>
      </w:r>
      <w:r>
        <w:rPr>
          <w:rFonts w:eastAsia="Times New Roman" w:cs="Times New Roman" w:ascii="Times New Roman" w:hAnsi="Times New Roman"/>
          <w:b w:val="false"/>
          <w:bCs w:val="false"/>
          <w:sz w:val="24"/>
          <w:szCs w:val="24"/>
          <w:shd w:fill="FFFFFF" w:val="clear"/>
          <w:lang w:val="el-GR"/>
        </w:rPr>
        <w:t>Κυρτάσογλου Δημήτριος,  3. Χράπας Παντελής,  Μέλη.</w:t>
      </w:r>
    </w:p>
    <w:p>
      <w:pPr>
        <w:pStyle w:val="Normal"/>
        <w:rPr/>
      </w:pPr>
      <w:r>
        <w:rPr/>
        <w:tab/>
      </w:r>
    </w:p>
    <w:p>
      <w:pPr>
        <w:pStyle w:val="32"/>
        <w:rPr/>
      </w:pPr>
      <w:r>
        <w:rPr>
          <w:rFonts w:eastAsia="Liberation Serif;Times New Roman" w:cs="Liberation Serif;Times New Roman"/>
        </w:rPr>
        <w:t xml:space="preserve">        </w:t>
      </w:r>
      <w:r>
        <w:rPr/>
        <w:tab/>
      </w:r>
    </w:p>
    <w:p>
      <w:pPr>
        <w:pStyle w:val="Normal"/>
        <w:jc w:val="both"/>
        <w:rPr/>
      </w:pPr>
      <w:r>
        <w:rPr>
          <w:rFonts w:eastAsia="Times New Roman" w:cs="Times New Roman" w:ascii="Times New Roman" w:hAnsi="Times New Roman"/>
          <w:b w:val="false"/>
          <w:bCs w:val="false"/>
          <w:sz w:val="24"/>
          <w:szCs w:val="24"/>
          <w:highlight w:val="white"/>
          <w:shd w:fill="FFFFFF" w:val="clear"/>
          <w:lang w:val="en-US"/>
        </w:rPr>
        <w:tab/>
        <w:t>Μετά την διαπίστωση απαρτίας, ο κ. Αντιδήμαρχος ως Πρόεδρος της Οικον. Επιτροπής, κήρυξε την έναρξη της συνεδρίασης και αμέσως άρχισε η συζήτηση των θεμάτων της ημερήσιας διάταξης.</w:t>
      </w:r>
    </w:p>
    <w:p>
      <w:pPr>
        <w:pStyle w:val="Normal"/>
        <w:pBdr>
          <w:bottom w:val="single" w:sz="6" w:space="1" w:color="000001"/>
        </w:pBdr>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34"/>
        <w:rPr>
          <w:rFonts w:ascii="Times New Roman" w:hAnsi="Times New Roman"/>
        </w:rPr>
      </w:pPr>
      <w:r>
        <w:rPr>
          <w:rFonts w:ascii="Times New Roman" w:hAnsi="Times New Roman"/>
        </w:rPr>
      </w:r>
    </w:p>
    <w:p>
      <w:pPr>
        <w:pStyle w:val="Normal"/>
        <w:jc w:val="center"/>
        <w:rPr>
          <w:rFonts w:ascii="Times New Roman" w:hAnsi="Times New Roman"/>
          <w:b/>
          <w:b/>
          <w:bCs/>
        </w:rPr>
      </w:pPr>
      <w:r>
        <w:rPr>
          <w:rFonts w:ascii="Times New Roman" w:hAnsi="Times New Roman"/>
          <w:b/>
          <w:bCs/>
        </w:rPr>
      </w:r>
    </w:p>
    <w:p>
      <w:pPr>
        <w:pStyle w:val="Normal"/>
        <w:jc w:val="center"/>
        <w:rPr>
          <w:rFonts w:ascii="Times New Roman" w:hAnsi="Times New Roman"/>
        </w:rPr>
      </w:pPr>
      <w:r>
        <w:rPr>
          <w:rFonts w:ascii="Times New Roman" w:hAnsi="Times New Roman"/>
          <w:b/>
          <w:bCs/>
        </w:rPr>
        <w:t>Π Ρ Α Κ Τ Ι Κ Ο  1</w:t>
      </w:r>
      <w:r>
        <w:rPr>
          <w:rFonts w:ascii="Times New Roman" w:hAnsi="Times New Roman"/>
          <w:b/>
          <w:bCs/>
          <w:lang w:val="en-US"/>
        </w:rPr>
        <w:t xml:space="preserve">o </w:t>
      </w:r>
      <w:r>
        <w:rPr>
          <w:rFonts w:ascii="Times New Roman" w:hAnsi="Times New Roman"/>
          <w:b/>
          <w:bCs/>
        </w:rPr>
        <w:t xml:space="preserve">/ </w:t>
      </w:r>
      <w:r>
        <w:rPr>
          <w:rFonts w:ascii="Times New Roman" w:hAnsi="Times New Roman"/>
          <w:b/>
          <w:bCs/>
          <w:lang w:val="en-US"/>
        </w:rPr>
        <w:t>37</w:t>
      </w:r>
      <w:r>
        <w:rPr>
          <w:rFonts w:ascii="Times New Roman" w:hAnsi="Times New Roman"/>
          <w:b/>
          <w:bCs/>
        </w:rPr>
        <w:t xml:space="preserve"> / 201</w:t>
      </w:r>
      <w:r>
        <w:rPr>
          <w:rFonts w:ascii="Times New Roman" w:hAnsi="Times New Roman"/>
          <w:b/>
          <w:bCs/>
          <w:lang w:val="en-US"/>
        </w:rPr>
        <w:t>8</w:t>
      </w:r>
    </w:p>
    <w:p>
      <w:pPr>
        <w:pStyle w:val="Normal"/>
        <w:jc w:val="center"/>
        <w:rPr>
          <w:b/>
          <w:b/>
          <w:bCs/>
        </w:rPr>
      </w:pPr>
      <w:r>
        <w:rPr>
          <w:rFonts w:ascii="Times New Roman" w:hAnsi="Times New Roman"/>
          <w:b/>
          <w:bCs/>
          <w:lang w:val="en-US"/>
        </w:rPr>
        <w:t>(601</w:t>
      </w:r>
      <w:r>
        <w:rPr>
          <w:rFonts w:ascii="Times New Roman" w:hAnsi="Times New Roman"/>
          <w:b/>
          <w:bCs/>
          <w:lang w:val="el-GR"/>
        </w:rPr>
        <w:t>α)</w:t>
      </w:r>
    </w:p>
    <w:p>
      <w:pPr>
        <w:pStyle w:val="Normal"/>
        <w:jc w:val="center"/>
        <w:rPr>
          <w:lang w:val="el-GR"/>
        </w:rPr>
      </w:pPr>
      <w:r>
        <w:rPr>
          <w:lang w:val="el-GR"/>
        </w:rPr>
      </w:r>
    </w:p>
    <w:p>
      <w:pPr>
        <w:pStyle w:val="Normal"/>
        <w:ind w:left="1425" w:right="0" w:hanging="1455"/>
        <w:jc w:val="both"/>
        <w:rPr/>
      </w:pPr>
      <w:r>
        <w:rPr>
          <w:rFonts w:ascii="Times New Roman" w:hAnsi="Times New Roman"/>
          <w:bCs/>
        </w:rPr>
        <w:t xml:space="preserve">ΠΕΡΙΛΗΨΗ: </w:t>
      </w:r>
      <w:r>
        <w:rPr>
          <w:rFonts w:ascii="Times New Roman" w:hAnsi="Times New Roman"/>
          <w:bCs/>
          <w:highlight w:val="white"/>
          <w:lang w:val="en-US"/>
        </w:rPr>
        <w:t>A</w:t>
      </w:r>
      <w:bookmarkStart w:id="0" w:name="__DdeLink__836_809747115"/>
      <w:r>
        <w:rPr>
          <w:rFonts w:ascii="Times New Roman" w:hAnsi="Times New Roman"/>
          <w:bCs/>
          <w:highlight w:val="white"/>
        </w:rPr>
        <w:t>ναβάλλεται το θ</w:t>
      </w:r>
      <w:r>
        <w:rPr>
          <w:rFonts w:ascii="Times New Roman" w:hAnsi="Times New Roman"/>
          <w:bCs/>
        </w:rPr>
        <w:t>έμα «</w:t>
      </w:r>
      <w:r>
        <w:rPr>
          <w:rFonts w:eastAsia="Arial" w:cs="Arial" w:ascii="Times New Roman" w:hAnsi="Times New Roman"/>
          <w:b w:val="false"/>
          <w:bCs w:val="false"/>
          <w:sz w:val="24"/>
          <w:szCs w:val="24"/>
          <w:lang w:bidi="ar-SA"/>
        </w:rPr>
        <w:t>Τροποποίηση</w:t>
      </w:r>
      <w:r>
        <w:rPr>
          <w:rFonts w:eastAsia="Arial" w:cs="Times New Roman" w:ascii="Times New Roman" w:hAnsi="Times New Roman"/>
          <w:b w:val="false"/>
          <w:bCs w:val="false"/>
          <w:sz w:val="24"/>
          <w:szCs w:val="24"/>
          <w:lang w:bidi="ar-SA"/>
        </w:rPr>
        <w:t xml:space="preserve"> της υπ΄ αριθμ. 415/2016 ΑΔΣ </w:t>
      </w:r>
      <w:r>
        <w:rPr>
          <w:rFonts w:eastAsia="Arial" w:cs="Arial" w:ascii="Times New Roman" w:hAnsi="Times New Roman"/>
          <w:b w:val="false"/>
          <w:bCs w:val="false"/>
          <w:sz w:val="24"/>
          <w:szCs w:val="24"/>
          <w:lang w:bidi="ar-SA"/>
        </w:rPr>
        <w:t>“</w:t>
      </w:r>
      <w:r>
        <w:rPr>
          <w:rFonts w:eastAsia="Arial" w:cs="Times New Roman" w:ascii="Times New Roman" w:hAnsi="Times New Roman"/>
          <w:b w:val="false"/>
          <w:bCs w:val="false"/>
          <w:sz w:val="24"/>
          <w:szCs w:val="24"/>
          <w:lang w:bidi="ar-SA"/>
        </w:rPr>
        <w:t>Ψήφιση Κανονισμού Λειτουργίας των Κοιμητηρίων του Δήμου Σερρών</w:t>
      </w:r>
      <w:r>
        <w:rPr>
          <w:rFonts w:eastAsia="Arial" w:cs="Arial" w:ascii="Times New Roman" w:hAnsi="Times New Roman"/>
          <w:b w:val="false"/>
          <w:bCs w:val="false"/>
          <w:sz w:val="24"/>
          <w:szCs w:val="24"/>
          <w:lang w:bidi="ar-SA"/>
        </w:rPr>
        <w:t>”</w:t>
      </w:r>
      <w:r>
        <w:rPr>
          <w:rFonts w:eastAsia="Arial" w:cs="Times New Roman" w:ascii="Times New Roman" w:hAnsi="Times New Roman"/>
          <w:b w:val="false"/>
          <w:bCs w:val="false"/>
          <w:sz w:val="24"/>
          <w:szCs w:val="24"/>
          <w:lang w:bidi="ar-SA"/>
        </w:rPr>
        <w:t>, ως προς το άρθρο 14 αυτού</w:t>
      </w:r>
      <w:r>
        <w:rPr>
          <w:rFonts w:eastAsia="Times New Roman" w:cs="Times New Roman" w:ascii="Times New Roman" w:hAnsi="Times New Roman"/>
        </w:rPr>
        <w:t>»</w:t>
      </w:r>
      <w:bookmarkEnd w:id="0"/>
      <w:r>
        <w:rPr>
          <w:rFonts w:cs="Arial" w:ascii="Times New Roman" w:hAnsi="Times New Roman"/>
          <w:bCs/>
        </w:rPr>
        <w:t xml:space="preserve">. </w:t>
      </w:r>
    </w:p>
    <w:p>
      <w:pPr>
        <w:pStyle w:val="Normal"/>
        <w:ind w:left="1425" w:right="0" w:hanging="1455"/>
        <w:jc w:val="center"/>
        <w:rPr>
          <w:rFonts w:cs="Arial"/>
          <w:bCs/>
        </w:rPr>
      </w:pPr>
      <w:r>
        <w:rPr>
          <w:rFonts w:cs="Arial"/>
          <w:bCs/>
        </w:rPr>
      </w:r>
    </w:p>
    <w:p>
      <w:pPr>
        <w:pStyle w:val="Normal"/>
        <w:ind w:left="1425" w:right="0" w:hanging="1455"/>
        <w:jc w:val="both"/>
        <w:rPr>
          <w:rFonts w:ascii="Times New Roman" w:hAnsi="Times New Roman"/>
        </w:rPr>
      </w:pPr>
      <w:r>
        <w:rPr>
          <w:rFonts w:ascii="Times New Roman" w:hAnsi="Times New Roman"/>
        </w:rPr>
      </w:r>
    </w:p>
    <w:p>
      <w:pPr>
        <w:pStyle w:val="21"/>
        <w:rPr>
          <w:rFonts w:ascii="Times New Roman" w:hAnsi="Times New Roman"/>
        </w:rPr>
      </w:pPr>
      <w:r>
        <w:rPr>
          <w:rFonts w:eastAsia="Times New Roman" w:cs="Times New Roman" w:ascii="Times New Roman" w:hAnsi="Times New Roman"/>
          <w:sz w:val="24"/>
        </w:rPr>
        <w:t xml:space="preserve">    </w:t>
      </w:r>
      <w:r>
        <w:rPr>
          <w:rFonts w:ascii="Times New Roman" w:hAnsi="Times New Roman"/>
          <w:sz w:val="24"/>
        </w:rPr>
        <w:tab/>
        <w:t>Στην παραπάνω συνεδρίαση, στο 1</w:t>
      </w:r>
      <w:r>
        <w:rPr>
          <w:rFonts w:ascii="Times New Roman" w:hAnsi="Times New Roman"/>
          <w:sz w:val="24"/>
          <w:vertAlign w:val="superscript"/>
        </w:rPr>
        <w:t>ο</w:t>
      </w:r>
      <w:r>
        <w:rPr>
          <w:rFonts w:ascii="Times New Roman" w:hAnsi="Times New Roman"/>
          <w:sz w:val="24"/>
        </w:rPr>
        <w:t xml:space="preserve"> θέμα της ημερήσιας διάταξης, ο κ. Αντιδήμαρχος  ως Πρόεδρος της Οικον. Επιτροπής, έθεσε υπόψη των μελών της την υπ’ αριθμ. </w:t>
      </w:r>
      <w:r>
        <w:rPr>
          <w:rFonts w:ascii="Times New Roman" w:hAnsi="Times New Roman"/>
          <w:sz w:val="24"/>
          <w:lang w:val="en-US"/>
        </w:rPr>
        <w:t>34993</w:t>
      </w:r>
      <w:r>
        <w:rPr>
          <w:rFonts w:ascii="Times New Roman" w:hAnsi="Times New Roman"/>
          <w:sz w:val="24"/>
          <w:shd w:fill="FFFFFF" w:val="clear"/>
        </w:rPr>
        <w:t>/</w:t>
      </w:r>
      <w:r>
        <w:rPr>
          <w:rFonts w:ascii="Times New Roman" w:hAnsi="Times New Roman"/>
          <w:sz w:val="24"/>
          <w:shd w:fill="FFFFFF" w:val="clear"/>
          <w:lang w:val="en-US"/>
        </w:rPr>
        <w:t>09</w:t>
      </w:r>
      <w:r>
        <w:rPr>
          <w:rFonts w:ascii="Times New Roman" w:hAnsi="Times New Roman"/>
          <w:sz w:val="24"/>
          <w:shd w:fill="FFFFFF" w:val="clear"/>
        </w:rPr>
        <w:t>-</w:t>
      </w:r>
      <w:r>
        <w:rPr>
          <w:rFonts w:ascii="Times New Roman" w:hAnsi="Times New Roman"/>
          <w:sz w:val="24"/>
          <w:shd w:fill="FFFFFF" w:val="clear"/>
          <w:lang w:val="en-US"/>
        </w:rPr>
        <w:t>1</w:t>
      </w:r>
      <w:r>
        <w:rPr>
          <w:rFonts w:ascii="Times New Roman" w:hAnsi="Times New Roman"/>
          <w:sz w:val="24"/>
          <w:shd w:fill="FFFFFF" w:val="clear"/>
        </w:rPr>
        <w:t>1-</w:t>
      </w:r>
      <w:r>
        <w:rPr>
          <w:rFonts w:ascii="Times New Roman" w:hAnsi="Times New Roman"/>
          <w:sz w:val="24"/>
          <w:shd w:fill="FFFFFF" w:val="clear"/>
          <w:lang w:val="en-US"/>
        </w:rPr>
        <w:t>2018</w:t>
      </w:r>
      <w:r>
        <w:rPr>
          <w:rFonts w:ascii="Times New Roman" w:hAnsi="Times New Roman"/>
          <w:sz w:val="24"/>
          <w:shd w:fill="FFFFFF" w:val="clear"/>
        </w:rPr>
        <w:t xml:space="preserve">    </w:t>
      </w:r>
      <w:r>
        <w:rPr>
          <w:rFonts w:ascii="Times New Roman" w:hAnsi="Times New Roman"/>
          <w:sz w:val="24"/>
        </w:rPr>
        <w:t xml:space="preserve"> Εισήγηση του Τμήματος Δημοτικών Κοιμητηρίων του Δήμου, που έχει ως εξής:</w:t>
      </w:r>
    </w:p>
    <w:p>
      <w:pPr>
        <w:pStyle w:val="21"/>
        <w:jc w:val="center"/>
        <w:rPr>
          <w:rFonts w:ascii="Times New Roman" w:hAnsi="Times New Roman"/>
        </w:rPr>
      </w:pPr>
      <w:r>
        <w:rPr>
          <w:rFonts w:ascii="Times New Roman" w:hAnsi="Times New Roman"/>
        </w:rPr>
      </w:r>
    </w:p>
    <w:p>
      <w:pPr>
        <w:pStyle w:val="21"/>
        <w:rPr>
          <w:rFonts w:ascii="Times New Roman" w:hAnsi="Times New Roman"/>
          <w:sz w:val="24"/>
        </w:rPr>
      </w:pPr>
      <w:r>
        <w:rPr>
          <w:rFonts w:ascii="Times New Roman" w:hAnsi="Times New Roman"/>
          <w:sz w:val="24"/>
        </w:rPr>
        <w:t xml:space="preserve">« κ. Πρόεδρε, </w:t>
      </w:r>
    </w:p>
    <w:p>
      <w:pPr>
        <w:pStyle w:val="21"/>
        <w:spacing w:lineRule="auto" w:line="240" w:before="0" w:after="0"/>
        <w:jc w:val="both"/>
        <w:rPr>
          <w:rFonts w:ascii="Times New Roman" w:hAnsi="Times New Roman"/>
          <w:sz w:val="24"/>
          <w:szCs w:val="24"/>
        </w:rPr>
      </w:pPr>
      <w:r>
        <w:rPr>
          <w:rFonts w:ascii="Times New Roman" w:hAnsi="Times New Roman"/>
          <w:sz w:val="24"/>
          <w:szCs w:val="24"/>
        </w:rPr>
      </w:r>
    </w:p>
    <w:p>
      <w:pPr>
        <w:pStyle w:val="Style11"/>
        <w:spacing w:lineRule="auto" w:line="240" w:before="0" w:after="0"/>
        <w:jc w:val="both"/>
        <w:rPr>
          <w:rFonts w:ascii="Times New Roman" w:hAnsi="Times New Roman"/>
          <w:sz w:val="24"/>
          <w:szCs w:val="24"/>
        </w:rPr>
      </w:pPr>
      <w:r>
        <w:rPr>
          <w:rFonts w:eastAsia="Arial" w:cs="Arial" w:ascii="Times New Roman" w:hAnsi="Times New Roman"/>
          <w:sz w:val="24"/>
          <w:szCs w:val="24"/>
        </w:rPr>
        <w:tab/>
        <w:t xml:space="preserve"> Το γεγονός ότι:</w:t>
      </w:r>
    </w:p>
    <w:p>
      <w:pPr>
        <w:pStyle w:val="Style11"/>
        <w:numPr>
          <w:ilvl w:val="0"/>
          <w:numId w:val="4"/>
        </w:numPr>
        <w:tabs>
          <w:tab w:val="left" w:pos="-1843" w:leader="none"/>
          <w:tab w:val="left" w:pos="-1701" w:leader="none"/>
        </w:tabs>
        <w:spacing w:lineRule="auto" w:line="240" w:before="0" w:after="0"/>
        <w:ind w:left="0" w:right="0" w:hanging="0"/>
        <w:jc w:val="both"/>
        <w:rPr>
          <w:rFonts w:ascii="Times New Roman" w:hAnsi="Times New Roman" w:eastAsia="Arial" w:cs="Arial"/>
          <w:sz w:val="24"/>
          <w:szCs w:val="24"/>
        </w:rPr>
      </w:pPr>
      <w:r>
        <w:rPr>
          <w:rFonts w:eastAsia="Arial" w:cs="Arial" w:ascii="Times New Roman" w:hAnsi="Times New Roman"/>
          <w:sz w:val="24"/>
          <w:szCs w:val="24"/>
        </w:rPr>
        <w:t>επιβάλλονται δυνητικά τέλη τα οποία έχουν ανταποδοτικό χαρακτήρα και αφορούν το τμ. Κοιμητηρίων του Δήμου, στις εξής περιπτώσεις:</w:t>
      </w:r>
    </w:p>
    <w:p>
      <w:pPr>
        <w:pStyle w:val="Style11"/>
        <w:numPr>
          <w:ilvl w:val="0"/>
          <w:numId w:val="0"/>
        </w:numPr>
        <w:tabs>
          <w:tab w:val="left" w:pos="-1843" w:leader="none"/>
          <w:tab w:val="left" w:pos="-1701" w:leader="none"/>
        </w:tabs>
        <w:spacing w:lineRule="auto" w:line="240" w:before="0" w:after="0"/>
        <w:ind w:left="720" w:right="0" w:hanging="0"/>
        <w:jc w:val="center"/>
        <w:rPr>
          <w:rFonts w:ascii="Times New Roman" w:hAnsi="Times New Roman" w:eastAsia="Arial" w:cs="Arial"/>
          <w:sz w:val="24"/>
          <w:szCs w:val="24"/>
        </w:rPr>
      </w:pPr>
      <w:r>
        <w:rPr>
          <w:rFonts w:eastAsia="Arial" w:cs="Arial" w:ascii="Times New Roman" w:hAnsi="Times New Roman"/>
          <w:sz w:val="24"/>
          <w:szCs w:val="24"/>
        </w:rPr>
        <w:t>- 1 -</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Α. δικαίωμα χρήσης χώρου για ταφή νεκρού</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Β. τέλος ανέγερση ταφής</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 xml:space="preserve">Γ. τέλος  εκταφής νεκρού </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Δ. τέλος φύλαξης οστών</w:t>
      </w:r>
    </w:p>
    <w:p>
      <w:pPr>
        <w:pStyle w:val="Style11"/>
        <w:spacing w:lineRule="auto" w:line="240" w:before="0" w:after="0"/>
        <w:jc w:val="both"/>
        <w:rPr>
          <w:rFonts w:ascii="Times New Roman" w:hAnsi="Times New Roman"/>
          <w:sz w:val="24"/>
          <w:szCs w:val="24"/>
        </w:rPr>
      </w:pPr>
      <w:r>
        <w:rPr>
          <w:rFonts w:cs="Arial" w:ascii="Times New Roman" w:hAnsi="Times New Roman"/>
          <w:sz w:val="24"/>
          <w:szCs w:val="24"/>
        </w:rPr>
        <w:t xml:space="preserve">Τα τέλη επεβλήθηκαν με την απόφαση του Δ.Σ. </w:t>
      </w:r>
      <w:r>
        <w:rPr>
          <w:rFonts w:cs="Arial" w:ascii="Times New Roman" w:hAnsi="Times New Roman"/>
          <w:bCs/>
          <w:sz w:val="24"/>
          <w:szCs w:val="24"/>
        </w:rPr>
        <w:t>415/2016 και αναφέρονται στον κανονισμό των κοιμητηρίων αποφ. Δ.Σ. 744/2015.</w:t>
      </w:r>
    </w:p>
    <w:p>
      <w:pPr>
        <w:pStyle w:val="Style11"/>
        <w:spacing w:lineRule="auto" w:line="240" w:before="0" w:after="0"/>
        <w:jc w:val="both"/>
        <w:rPr>
          <w:rFonts w:ascii="Times New Roman" w:hAnsi="Times New Roman" w:cs="Arial"/>
          <w:bCs/>
          <w:sz w:val="24"/>
          <w:szCs w:val="24"/>
        </w:rPr>
      </w:pPr>
      <w:r>
        <w:rPr>
          <w:rFonts w:cs="Arial" w:ascii="Times New Roman" w:hAnsi="Times New Roman"/>
          <w:bCs/>
          <w:sz w:val="24"/>
          <w:szCs w:val="24"/>
        </w:rPr>
        <w:t>Λαμβάνοντας υπόψη τα κάτωθι:</w:t>
      </w:r>
    </w:p>
    <w:p>
      <w:pPr>
        <w:pStyle w:val="Style11"/>
        <w:widowControl/>
        <w:numPr>
          <w:ilvl w:val="0"/>
          <w:numId w:val="5"/>
        </w:numPr>
        <w:tabs>
          <w:tab w:val="left" w:pos="-567" w:leader="none"/>
          <w:tab w:val="left" w:pos="-426" w:leader="none"/>
        </w:tabs>
        <w:bidi w:val="0"/>
        <w:spacing w:lineRule="auto" w:line="240" w:before="0" w:after="0"/>
        <w:ind w:left="397" w:right="0" w:hanging="0"/>
        <w:jc w:val="both"/>
        <w:rPr/>
      </w:pPr>
      <w:r>
        <w:rPr>
          <w:rFonts w:cs="Arial" w:ascii="Times New Roman" w:hAnsi="Times New Roman"/>
          <w:b/>
          <w:sz w:val="24"/>
          <w:szCs w:val="24"/>
          <w:lang w:eastAsia="el-GR"/>
        </w:rPr>
        <w:t>το με αριθμ. ΣΕΕΔΔ/Φ.1/ΕΜΠ.1169 αρ. Έκθεσης 104/Α/2018 Υπ. Δικαιοσύνης Δ/νειας &amp; Ανθρώπινων Δ/των</w:t>
      </w:r>
      <w:r>
        <w:rPr>
          <w:rFonts w:cs="Arial" w:ascii="Times New Roman" w:hAnsi="Times New Roman"/>
          <w:sz w:val="24"/>
          <w:szCs w:val="24"/>
          <w:lang w:eastAsia="el-GR"/>
        </w:rPr>
        <w:t>, σύμφωνα με το οποίο  ως προς τα τέλη πρέπει να τροποποιηθεί το σημείο που αναφέρεται στο τέλος των ετεροδημοτών  «</w:t>
      </w:r>
      <w:r>
        <w:rPr>
          <w:rFonts w:cs="Arial" w:ascii="Times New Roman" w:hAnsi="Times New Roman"/>
          <w:sz w:val="24"/>
          <w:szCs w:val="24"/>
          <w:lang w:val="en-US" w:eastAsia="el-GR"/>
        </w:rPr>
        <w:t>H</w:t>
      </w:r>
      <w:r>
        <w:rPr>
          <w:rFonts w:cs="Arial" w:ascii="Times New Roman" w:hAnsi="Times New Roman"/>
          <w:sz w:val="24"/>
          <w:szCs w:val="24"/>
          <w:lang w:eastAsia="el-GR"/>
        </w:rPr>
        <w:t xml:space="preserve"> διαφοροποίηση της τιμής για όμοια δικαιώματα συνιστά διάκριση στην επιβολή τελών χρήσης υπηρεσιών κοιμητηρίου, στηριζόμενη στην ιδιότητα του δημότη….τα τέλη έχουν ανταποδοτικό χαρακτήρα και δεν πρέπει να επιβάλλονται για άλλους λόγους, όπως η εξοικονόμηση χώρου ή η ενίσχυση των εσόδων..»</w:t>
      </w:r>
    </w:p>
    <w:p>
      <w:pPr>
        <w:pStyle w:val="Style11"/>
        <w:widowControl/>
        <w:numPr>
          <w:ilvl w:val="0"/>
          <w:numId w:val="5"/>
        </w:numPr>
        <w:tabs>
          <w:tab w:val="left" w:pos="-426" w:leader="none"/>
        </w:tabs>
        <w:bidi w:val="0"/>
        <w:spacing w:lineRule="auto" w:line="240" w:before="0" w:after="0"/>
        <w:ind w:left="397" w:right="0" w:hanging="0"/>
        <w:jc w:val="both"/>
        <w:rPr/>
      </w:pPr>
      <w:r>
        <w:rPr>
          <w:rFonts w:eastAsia="Arial" w:cs="Arial" w:ascii="Times New Roman" w:hAnsi="Times New Roman"/>
          <w:b/>
          <w:sz w:val="24"/>
          <w:szCs w:val="24"/>
        </w:rPr>
        <w:t>από το 2018 και εφ΄ εξής δεν υπάρχει η δυνατότητα είσπραξης του 10ευρου τέλους κοιμητηρίων ανά οικογένεια</w:t>
      </w:r>
      <w:r>
        <w:rPr>
          <w:rFonts w:eastAsia="Arial" w:cs="Arial" w:ascii="Times New Roman" w:hAnsi="Times New Roman"/>
          <w:sz w:val="24"/>
          <w:szCs w:val="24"/>
        </w:rPr>
        <w:t>, λόγω της μη πρόσβασης και άντλησης στοιχείων από τα δημοτολόγια του Δήμου. Δηλαδή, μετά την εφαρμογή του Μητρώου Πολιτών Ν. 4483/2017(ΦΕΚ 107 Α) και του Ν. 4508/2017(ΦΕΚ 200</w:t>
      </w:r>
      <w:r>
        <w:rPr>
          <w:rFonts w:eastAsia="Arial" w:cs="Arial" w:ascii="Times New Roman" w:hAnsi="Times New Roman"/>
          <w:sz w:val="24"/>
          <w:szCs w:val="24"/>
          <w:vertAlign w:val="superscript"/>
        </w:rPr>
        <w:t>Α</w:t>
      </w:r>
      <w:r>
        <w:rPr>
          <w:rFonts w:eastAsia="Arial" w:cs="Arial" w:ascii="Times New Roman" w:hAnsi="Times New Roman"/>
          <w:sz w:val="24"/>
          <w:szCs w:val="24"/>
        </w:rPr>
        <w:t xml:space="preserve">) και της εγκυκλίου ΤΑΔΚ οικ. 5/2-1-2018 δεν υπάρχει η πρόσβαση στη βάση του υπουργείου Εσωτερικών &amp; Ηλ. Δ/σης, για την δημιουργία ονομαστικών καταλόγων με τους  αρχηγούς οικογένειας, ώστε να χρεωθεί το τέλος.  Ειδικότερα, οι διαχειριστές και χρήστες του πληροφοριακού συστήματος του Μητρώου Πολιτών, ορίζονται τακτικοί υπάλληλοι που υπηρετούν σε ομόλογες θέσεις και η πρόσβαση γίνεται με κωδικούς που παρέχονται από το υπουργείο. Επιπλέον το τμήμα μηχανοργάνωσης &amp; Τ.Π.Ε. του Δήμου, δεν έχει πλέον την δυνατότητα άντλησης των απαραίτητων </w:t>
      </w:r>
      <w:r>
        <w:rPr>
          <w:rFonts w:cs="Arial" w:ascii="Times New Roman" w:hAnsi="Times New Roman"/>
          <w:sz w:val="24"/>
          <w:szCs w:val="24"/>
        </w:rPr>
        <w:t xml:space="preserve">πεδίων από το Μητρώο Πολιτών </w:t>
      </w:r>
      <w:r>
        <w:rPr>
          <w:rFonts w:eastAsia="Arial" w:cs="Arial" w:ascii="Times New Roman" w:hAnsi="Times New Roman"/>
          <w:sz w:val="24"/>
          <w:szCs w:val="24"/>
        </w:rPr>
        <w:t xml:space="preserve">για την χρέωση, όπως αποδεικνύεται από το </w:t>
      </w:r>
      <w:r>
        <w:rPr>
          <w:rFonts w:eastAsia="Arial" w:cs="Arial" w:ascii="Times New Roman" w:hAnsi="Times New Roman"/>
          <w:sz w:val="24"/>
          <w:szCs w:val="24"/>
          <w:lang w:val="en-US"/>
        </w:rPr>
        <w:t>e</w:t>
      </w:r>
      <w:r>
        <w:rPr>
          <w:rFonts w:eastAsia="Arial" w:cs="Arial" w:ascii="Times New Roman" w:hAnsi="Times New Roman"/>
          <w:sz w:val="24"/>
          <w:szCs w:val="24"/>
        </w:rPr>
        <w:t>-</w:t>
      </w:r>
      <w:r>
        <w:rPr>
          <w:rFonts w:eastAsia="Arial" w:cs="Arial" w:ascii="Times New Roman" w:hAnsi="Times New Roman"/>
          <w:sz w:val="24"/>
          <w:szCs w:val="24"/>
          <w:lang w:val="en-US"/>
        </w:rPr>
        <w:t>mail</w:t>
      </w:r>
      <w:r>
        <w:rPr>
          <w:rFonts w:eastAsia="Arial" w:cs="Arial" w:ascii="Times New Roman" w:hAnsi="Times New Roman"/>
          <w:sz w:val="24"/>
          <w:szCs w:val="24"/>
        </w:rPr>
        <w:t xml:space="preserve"> </w:t>
      </w:r>
      <w:hyperlink r:id="rId3">
        <w:r>
          <w:rPr>
            <w:rStyle w:val="Style9"/>
            <w:rFonts w:cs="Arial" w:ascii="Times New Roman" w:hAnsi="Times New Roman"/>
            <w:color w:val="0000FF"/>
            <w:sz w:val="24"/>
            <w:szCs w:val="24"/>
            <w:u w:val="single"/>
          </w:rPr>
          <w:t>mpsupport@ypes.gr</w:t>
        </w:r>
      </w:hyperlink>
      <w:r>
        <w:rPr>
          <w:rFonts w:cs="Arial" w:ascii="Times New Roman" w:hAnsi="Times New Roman"/>
          <w:sz w:val="24"/>
          <w:szCs w:val="24"/>
        </w:rPr>
        <w:t xml:space="preserve"> </w:t>
      </w:r>
      <w:r>
        <w:rPr>
          <w:rFonts w:eastAsia="Arial" w:cs="Arial" w:ascii="Times New Roman" w:hAnsi="Times New Roman"/>
          <w:sz w:val="24"/>
          <w:szCs w:val="24"/>
        </w:rPr>
        <w:t xml:space="preserve">του υπουργείου, με αριθμ. πρωτ. </w:t>
      </w:r>
    </w:p>
    <w:p>
      <w:pPr>
        <w:pStyle w:val="Normal"/>
        <w:tabs>
          <w:tab w:val="left" w:pos="-426" w:leader="none"/>
        </w:tabs>
        <w:spacing w:lineRule="auto" w:line="240" w:before="0" w:after="0"/>
        <w:jc w:val="both"/>
        <w:rPr>
          <w:rFonts w:ascii="Times New Roman" w:hAnsi="Times New Roman" w:cs="Arial"/>
          <w:sz w:val="24"/>
          <w:szCs w:val="24"/>
        </w:rPr>
      </w:pPr>
      <w:r>
        <w:rPr>
          <w:rFonts w:cs="Arial" w:ascii="Times New Roman" w:hAnsi="Times New Roman"/>
          <w:sz w:val="24"/>
          <w:szCs w:val="24"/>
        </w:rPr>
        <w:t>Επειδή οφείλουμε:</w:t>
      </w:r>
    </w:p>
    <w:p>
      <w:pPr>
        <w:pStyle w:val="Normal"/>
        <w:tabs>
          <w:tab w:val="left" w:pos="-426" w:leader="none"/>
        </w:tabs>
        <w:spacing w:lineRule="auto" w:line="240" w:before="0" w:after="0"/>
        <w:jc w:val="both"/>
        <w:rPr>
          <w:rFonts w:ascii="Times New Roman" w:hAnsi="Times New Roman" w:cs="Arial"/>
          <w:sz w:val="24"/>
          <w:szCs w:val="24"/>
        </w:rPr>
      </w:pPr>
      <w:r>
        <w:rPr>
          <w:rFonts w:cs="Arial" w:ascii="Times New Roman" w:hAnsi="Times New Roman"/>
          <w:sz w:val="24"/>
          <w:szCs w:val="24"/>
        </w:rPr>
        <w:t>-αφενός για λόγους ισονομίας με τους ενταφιασμούς στη Δημοτική Ενότητα Σερρών, στην οποία χρεώνουμε ανά ενταφιασμό χρηματικό ποσό,</w:t>
      </w:r>
    </w:p>
    <w:p>
      <w:pPr>
        <w:pStyle w:val="Normal"/>
        <w:tabs>
          <w:tab w:val="left" w:pos="-426" w:leader="none"/>
        </w:tabs>
        <w:spacing w:lineRule="auto" w:line="240" w:before="0" w:after="0"/>
        <w:jc w:val="both"/>
        <w:rPr>
          <w:rFonts w:ascii="Times New Roman" w:hAnsi="Times New Roman" w:cs="Arial"/>
          <w:sz w:val="24"/>
          <w:szCs w:val="24"/>
        </w:rPr>
      </w:pPr>
      <w:r>
        <w:rPr>
          <w:rFonts w:cs="Arial" w:ascii="Times New Roman" w:hAnsi="Times New Roman"/>
          <w:sz w:val="24"/>
          <w:szCs w:val="24"/>
        </w:rPr>
        <w:t xml:space="preserve">-αφετέρου επειδή με τα εισπραττόμενα χρήματα από το τέλος ενταφιασμού γίνονται ανταποδοτικές επεμβάσεις και εργασίες στα κοιμητήρια. </w:t>
      </w:r>
    </w:p>
    <w:p>
      <w:pPr>
        <w:pStyle w:val="Normal"/>
        <w:spacing w:lineRule="auto" w:line="240" w:before="0" w:after="0"/>
        <w:jc w:val="both"/>
        <w:rPr>
          <w:rFonts w:ascii="Times New Roman" w:hAnsi="Times New Roman" w:cs="Arial"/>
          <w:sz w:val="24"/>
          <w:szCs w:val="24"/>
        </w:rPr>
      </w:pPr>
      <w:r>
        <w:rPr>
          <w:rFonts w:cs="Arial" w:ascii="Times New Roman" w:hAnsi="Times New Roman"/>
          <w:sz w:val="24"/>
          <w:szCs w:val="24"/>
        </w:rPr>
        <w:t>Επίσης, κάθε καθυστέρηση δεν βοηθά στην είσπραξη του τέλους, με αποτέλεσμα εντός του 2018, άλλοι θα καλεστούν να πληρώσουν και άλλοι όχι.</w:t>
      </w:r>
    </w:p>
    <w:p>
      <w:pPr>
        <w:pStyle w:val="Normal"/>
        <w:widowControl/>
        <w:numPr>
          <w:ilvl w:val="0"/>
          <w:numId w:val="5"/>
        </w:numPr>
        <w:bidi w:val="0"/>
        <w:spacing w:lineRule="auto" w:line="240" w:before="0" w:after="0"/>
        <w:ind w:left="397" w:right="0" w:hanging="0"/>
        <w:jc w:val="both"/>
        <w:rPr/>
      </w:pPr>
      <w:r>
        <w:rPr>
          <w:rFonts w:cs="Arial" w:ascii="Times New Roman" w:hAnsi="Times New Roman"/>
          <w:b/>
          <w:sz w:val="24"/>
          <w:szCs w:val="24"/>
        </w:rPr>
        <w:t>Οικονομικά στοιχεία</w:t>
      </w:r>
    </w:p>
    <w:p>
      <w:pPr>
        <w:pStyle w:val="Normal"/>
        <w:spacing w:lineRule="auto" w:line="240" w:before="0" w:after="0"/>
        <w:jc w:val="center"/>
        <w:rPr/>
      </w:pPr>
      <w:r>
        <w:rPr>
          <w:rFonts w:cs="Arial" w:ascii="Times New Roman" w:hAnsi="Times New Roman"/>
          <w:b/>
          <w:sz w:val="24"/>
          <w:szCs w:val="24"/>
        </w:rPr>
        <w:t>ΕΣΟΔΑ</w:t>
      </w:r>
    </w:p>
    <w:p>
      <w:pPr>
        <w:pStyle w:val="Normal"/>
        <w:numPr>
          <w:ilvl w:val="0"/>
          <w:numId w:val="6"/>
        </w:numPr>
        <w:tabs>
          <w:tab w:val="left" w:pos="-2694" w:leader="none"/>
        </w:tabs>
        <w:spacing w:lineRule="auto" w:line="240" w:before="0" w:after="0"/>
        <w:ind w:left="0" w:right="0" w:hanging="0"/>
        <w:jc w:val="both"/>
        <w:rPr>
          <w:rFonts w:ascii="Times New Roman" w:hAnsi="Times New Roman" w:cs="Arial"/>
          <w:sz w:val="24"/>
          <w:szCs w:val="24"/>
        </w:rPr>
      </w:pPr>
      <w:r>
        <w:rPr>
          <w:rFonts w:cs="Arial" w:ascii="Times New Roman" w:hAnsi="Times New Roman"/>
          <w:sz w:val="24"/>
          <w:szCs w:val="24"/>
        </w:rPr>
        <w:t>όσον αφορά την μείωση του τέλους ετεροδημοτών:</w:t>
      </w:r>
    </w:p>
    <w:p>
      <w:pPr>
        <w:pStyle w:val="Normal"/>
        <w:tabs>
          <w:tab w:val="left" w:pos="-2694" w:leader="none"/>
        </w:tabs>
        <w:spacing w:lineRule="auto" w:line="240" w:before="0" w:after="0"/>
        <w:jc w:val="both"/>
        <w:rPr>
          <w:rFonts w:ascii="Times New Roman" w:hAnsi="Times New Roman" w:cs="Arial"/>
          <w:sz w:val="24"/>
          <w:szCs w:val="24"/>
        </w:rPr>
      </w:pPr>
      <w:r>
        <w:rPr>
          <w:rFonts w:cs="Arial" w:ascii="Times New Roman" w:hAnsi="Times New Roman"/>
          <w:sz w:val="24"/>
          <w:szCs w:val="24"/>
        </w:rPr>
        <w:t>Το ισχύον τέλος ανέρχεται στα 1.500,00 ευρώ ανά ταφή ετεροδημότη.</w:t>
      </w:r>
    </w:p>
    <w:p>
      <w:pPr>
        <w:pStyle w:val="Normal"/>
        <w:tabs>
          <w:tab w:val="left" w:pos="-2694" w:leader="none"/>
        </w:tabs>
        <w:spacing w:lineRule="auto" w:line="240" w:before="0" w:after="0"/>
        <w:jc w:val="both"/>
        <w:rPr>
          <w:rFonts w:ascii="Times New Roman" w:hAnsi="Times New Roman" w:cs="Arial"/>
          <w:sz w:val="24"/>
          <w:szCs w:val="24"/>
        </w:rPr>
      </w:pPr>
      <w:r>
        <w:rPr>
          <w:rFonts w:cs="Arial" w:ascii="Times New Roman" w:hAnsi="Times New Roman"/>
          <w:sz w:val="24"/>
          <w:szCs w:val="24"/>
        </w:rPr>
        <w:t>Το σύνολο των ταφών σε όλα τα κοιμητήρια του Δήμου για το έτος 2017, ανήρθε σε 822 νεκρούς.</w:t>
      </w:r>
    </w:p>
    <w:p>
      <w:pPr>
        <w:pStyle w:val="Normal"/>
        <w:tabs>
          <w:tab w:val="left" w:pos="-2694" w:leader="none"/>
        </w:tabs>
        <w:spacing w:lineRule="auto" w:line="240" w:before="0" w:after="0"/>
        <w:jc w:val="both"/>
        <w:rPr>
          <w:rFonts w:ascii="Times New Roman" w:hAnsi="Times New Roman" w:cs="Arial"/>
          <w:sz w:val="24"/>
          <w:szCs w:val="24"/>
        </w:rPr>
      </w:pPr>
      <w:r>
        <w:rPr>
          <w:rFonts w:cs="Arial" w:ascii="Times New Roman" w:hAnsi="Times New Roman"/>
          <w:sz w:val="24"/>
          <w:szCs w:val="24"/>
        </w:rPr>
        <w:t>Το έτος 2017 οι ταφές ετεροδημοτών σε όλα τα κοιμητήρια του Δήμου ανήρθαν σε 6 έξι νεκρούς, δηλαδή ποσοστό  0,73%  και το ποσό που εισπράχθηκε σε 9.000,00 ευρώ.</w:t>
      </w:r>
    </w:p>
    <w:p>
      <w:pPr>
        <w:pStyle w:val="Normal"/>
        <w:tabs>
          <w:tab w:val="left" w:pos="-2694" w:leader="none"/>
        </w:tabs>
        <w:spacing w:lineRule="auto" w:line="240" w:before="0" w:after="0"/>
        <w:jc w:val="both"/>
        <w:rPr>
          <w:rFonts w:ascii="Times New Roman" w:hAnsi="Times New Roman" w:cs="Arial"/>
          <w:sz w:val="24"/>
          <w:szCs w:val="24"/>
        </w:rPr>
      </w:pPr>
      <w:r>
        <w:rPr>
          <w:rFonts w:cs="Arial" w:ascii="Times New Roman" w:hAnsi="Times New Roman"/>
          <w:sz w:val="24"/>
          <w:szCs w:val="24"/>
        </w:rPr>
        <w:t>Με την τροποποίηση κατά την οποία εξομοιώνονται τα τέλη ετεροδημοτών και δημοτών, δημιουργείται διαφορά στις εισπράξεις ποσού περίπου 9.000,00</w:t>
      </w:r>
    </w:p>
    <w:p>
      <w:pPr>
        <w:pStyle w:val="Normal"/>
        <w:tabs>
          <w:tab w:val="left" w:pos="-2694" w:leader="none"/>
        </w:tabs>
        <w:spacing w:lineRule="auto" w:line="240" w:before="0" w:after="0"/>
        <w:jc w:val="both"/>
        <w:rPr>
          <w:rFonts w:ascii="Times New Roman" w:hAnsi="Times New Roman" w:cs="Arial"/>
          <w:sz w:val="24"/>
          <w:szCs w:val="24"/>
        </w:rPr>
      </w:pPr>
      <w:r>
        <w:rPr>
          <w:rFonts w:cs="Arial" w:ascii="Times New Roman" w:hAnsi="Times New Roman"/>
          <w:sz w:val="24"/>
          <w:szCs w:val="24"/>
        </w:rPr>
        <w:t>Το ποσό αυτό σε σχέση με τα συνολικά ετήσια έσοδα 177.692,00(ταφές-εκταφές), δεν επιφέρει ανατροπή σε αυτά και επιπλέον είναι ένα ποσό κυμαινόμενο και τυχαίο, γιατί δεν γίνονται πάντα ταφές ετεροδημοτών.</w:t>
      </w:r>
    </w:p>
    <w:p>
      <w:pPr>
        <w:pStyle w:val="Normal"/>
        <w:numPr>
          <w:ilvl w:val="0"/>
          <w:numId w:val="6"/>
        </w:numPr>
        <w:tabs>
          <w:tab w:val="left" w:pos="-1134" w:leader="none"/>
        </w:tabs>
        <w:spacing w:lineRule="auto" w:line="240" w:before="0" w:after="0"/>
        <w:ind w:left="0" w:right="0" w:hanging="0"/>
        <w:jc w:val="both"/>
        <w:rPr>
          <w:rFonts w:ascii="Times New Roman" w:hAnsi="Times New Roman" w:cs="Arial"/>
          <w:sz w:val="24"/>
          <w:szCs w:val="24"/>
        </w:rPr>
      </w:pPr>
      <w:r>
        <w:rPr>
          <w:rFonts w:cs="Arial" w:ascii="Times New Roman" w:hAnsi="Times New Roman"/>
          <w:sz w:val="24"/>
          <w:szCs w:val="24"/>
        </w:rPr>
        <w:t>όσον αφορά το τέλος ταφής στις Δημοτικές &amp; Τοπικές Κοινότητες:</w:t>
      </w:r>
    </w:p>
    <w:p>
      <w:pPr>
        <w:pStyle w:val="Normal"/>
        <w:spacing w:lineRule="auto" w:line="240" w:before="0" w:after="0"/>
        <w:jc w:val="both"/>
        <w:rPr>
          <w:rFonts w:ascii="Times New Roman" w:hAnsi="Times New Roman" w:cs="Arial"/>
          <w:sz w:val="24"/>
          <w:szCs w:val="24"/>
        </w:rPr>
      </w:pPr>
      <w:r>
        <w:rPr>
          <w:rFonts w:cs="Arial" w:ascii="Times New Roman" w:hAnsi="Times New Roman"/>
          <w:sz w:val="24"/>
          <w:szCs w:val="24"/>
        </w:rPr>
        <w:t>τα έσοδα που εισπράχθηκε με την μέχρι τώρα επιβολή των 10,00 ευρώ για το έτος 2017 ανήρθαν σε 85.550,00ευρώ(ετήσια &amp; ΠΟΕ).</w:t>
      </w:r>
    </w:p>
    <w:p>
      <w:pPr>
        <w:pStyle w:val="Normal"/>
        <w:spacing w:lineRule="auto" w:line="240" w:before="0" w:after="0"/>
        <w:jc w:val="both"/>
        <w:rPr>
          <w:rFonts w:ascii="Times New Roman" w:hAnsi="Times New Roman" w:cs="Arial"/>
          <w:sz w:val="24"/>
          <w:szCs w:val="24"/>
        </w:rPr>
      </w:pPr>
      <w:r>
        <w:rPr>
          <w:rFonts w:cs="Arial" w:ascii="Times New Roman" w:hAnsi="Times New Roman"/>
          <w:sz w:val="24"/>
          <w:szCs w:val="24"/>
        </w:rPr>
        <w:t>Οι ταφές που έγιναν ανά Δημοτική ενότητα ήταν αριθμητικά 333 για το έτος 2017:</w:t>
      </w:r>
    </w:p>
    <w:p>
      <w:pPr>
        <w:pStyle w:val="Normal"/>
        <w:spacing w:lineRule="auto" w:line="240" w:before="0" w:after="0"/>
        <w:jc w:val="both"/>
        <w:rPr>
          <w:rFonts w:ascii="Times New Roman" w:hAnsi="Times New Roman" w:cs="Arial"/>
          <w:sz w:val="24"/>
          <w:szCs w:val="24"/>
        </w:rPr>
      </w:pPr>
      <w:r>
        <w:rPr>
          <w:rFonts w:cs="Arial" w:ascii="Times New Roman" w:hAnsi="Times New Roman"/>
          <w:sz w:val="24"/>
          <w:szCs w:val="24"/>
        </w:rPr>
        <w:t>Λευκώνας 78</w:t>
      </w:r>
    </w:p>
    <w:p>
      <w:pPr>
        <w:pStyle w:val="Normal"/>
        <w:spacing w:lineRule="auto" w:line="240" w:before="0" w:after="0"/>
        <w:jc w:val="both"/>
        <w:rPr/>
      </w:pPr>
      <w:r>
        <w:rPr>
          <w:rFonts w:cs="Arial" w:ascii="Times New Roman" w:hAnsi="Times New Roman"/>
          <w:sz w:val="24"/>
          <w:szCs w:val="24"/>
        </w:rPr>
        <w:t>Σκουτάρεως 116</w:t>
      </w:r>
    </w:p>
    <w:p>
      <w:pPr>
        <w:pStyle w:val="Normal"/>
        <w:spacing w:lineRule="auto" w:line="240" w:before="0" w:after="0"/>
        <w:jc w:val="center"/>
        <w:rPr/>
      </w:pPr>
      <w:r>
        <w:rPr>
          <w:rFonts w:cs="Arial" w:ascii="Times New Roman" w:hAnsi="Times New Roman"/>
          <w:sz w:val="24"/>
          <w:szCs w:val="24"/>
        </w:rPr>
        <w:t>-2-</w:t>
      </w:r>
    </w:p>
    <w:p>
      <w:pPr>
        <w:pStyle w:val="Normal"/>
        <w:spacing w:lineRule="auto" w:line="240" w:before="0" w:after="0"/>
        <w:jc w:val="both"/>
        <w:rPr>
          <w:rFonts w:ascii="Times New Roman" w:hAnsi="Times New Roman" w:cs="Arial"/>
          <w:sz w:val="24"/>
          <w:szCs w:val="24"/>
        </w:rPr>
      </w:pPr>
      <w:r>
        <w:rPr>
          <w:rFonts w:cs="Arial" w:ascii="Times New Roman" w:hAnsi="Times New Roman"/>
          <w:sz w:val="24"/>
          <w:szCs w:val="24"/>
        </w:rPr>
        <w:t>Κ. Μητρουσίου 111</w:t>
      </w:r>
    </w:p>
    <w:p>
      <w:pPr>
        <w:pStyle w:val="Normal"/>
        <w:spacing w:lineRule="auto" w:line="240" w:before="0" w:after="0"/>
        <w:jc w:val="both"/>
        <w:rPr>
          <w:rFonts w:ascii="Times New Roman" w:hAnsi="Times New Roman" w:cs="Arial"/>
          <w:sz w:val="24"/>
          <w:szCs w:val="24"/>
        </w:rPr>
      </w:pPr>
      <w:r>
        <w:rPr>
          <w:rFonts w:cs="Arial" w:ascii="Times New Roman" w:hAnsi="Times New Roman"/>
          <w:sz w:val="24"/>
          <w:szCs w:val="24"/>
        </w:rPr>
        <w:t>Ορεινής 20</w:t>
      </w:r>
    </w:p>
    <w:p>
      <w:pPr>
        <w:pStyle w:val="Normal"/>
        <w:spacing w:lineRule="auto" w:line="240" w:before="0" w:after="0"/>
        <w:jc w:val="both"/>
        <w:rPr/>
      </w:pPr>
      <w:r>
        <w:rPr>
          <w:rFonts w:cs="Arial" w:ascii="Times New Roman" w:hAnsi="Times New Roman"/>
          <w:sz w:val="24"/>
          <w:szCs w:val="24"/>
        </w:rPr>
        <w:t>Άνω Βροντούς 8</w:t>
      </w:r>
    </w:p>
    <w:p>
      <w:pPr>
        <w:pStyle w:val="Normal"/>
        <w:spacing w:lineRule="auto" w:line="240" w:before="0" w:after="0"/>
        <w:jc w:val="both"/>
        <w:rPr>
          <w:rFonts w:ascii="Times New Roman" w:hAnsi="Times New Roman" w:cs="Arial"/>
          <w:sz w:val="24"/>
          <w:szCs w:val="24"/>
        </w:rPr>
      </w:pPr>
      <w:r>
        <w:rPr>
          <w:rFonts w:cs="Arial" w:ascii="Times New Roman" w:hAnsi="Times New Roman"/>
          <w:sz w:val="24"/>
          <w:szCs w:val="24"/>
        </w:rPr>
        <w:t>Με την επιβολή του προτεινόμενου τέλους των 100 ευρώ ανά ταφή, θα ανέρθουν σε 33.300,00 ευρώ.</w:t>
      </w:r>
    </w:p>
    <w:p>
      <w:pPr>
        <w:pStyle w:val="Normal"/>
        <w:spacing w:lineRule="auto" w:line="240" w:before="0" w:after="0"/>
        <w:jc w:val="both"/>
        <w:rPr>
          <w:rFonts w:ascii="Times New Roman" w:hAnsi="Times New Roman" w:cs="Arial"/>
          <w:sz w:val="24"/>
          <w:szCs w:val="24"/>
        </w:rPr>
      </w:pPr>
      <w:r>
        <w:rPr>
          <w:rFonts w:cs="Arial" w:ascii="Times New Roman" w:hAnsi="Times New Roman"/>
          <w:sz w:val="24"/>
          <w:szCs w:val="24"/>
        </w:rPr>
        <w:t xml:space="preserve">Υπάρχει διαφορά και μείωση των εσόδων από τις λοιπές Δ. Ενότητες, σε ποσοστό 61%, η οποία καλύπτεται από τα λοιπά ανταποδοτικά έσοδα. </w:t>
      </w:r>
    </w:p>
    <w:p>
      <w:pPr>
        <w:pStyle w:val="Normal"/>
        <w:spacing w:lineRule="auto" w:line="240" w:before="0" w:after="0"/>
        <w:jc w:val="both"/>
        <w:rPr>
          <w:rFonts w:ascii="Times New Roman" w:hAnsi="Times New Roman" w:cs="Arial"/>
          <w:b/>
          <w:b/>
          <w:sz w:val="24"/>
          <w:szCs w:val="24"/>
        </w:rPr>
      </w:pPr>
      <w:r>
        <w:rPr>
          <w:rFonts w:cs="Arial" w:ascii="Times New Roman" w:hAnsi="Times New Roman"/>
          <w:b/>
          <w:sz w:val="24"/>
          <w:szCs w:val="24"/>
        </w:rPr>
      </w:r>
    </w:p>
    <w:p>
      <w:pPr>
        <w:pStyle w:val="Normal"/>
        <w:spacing w:lineRule="auto" w:line="240" w:before="0" w:after="0"/>
        <w:jc w:val="center"/>
        <w:rPr/>
      </w:pPr>
      <w:r>
        <w:rPr>
          <w:rFonts w:cs="Arial" w:ascii="Times New Roman" w:hAnsi="Times New Roman"/>
          <w:b/>
          <w:sz w:val="24"/>
          <w:szCs w:val="24"/>
        </w:rPr>
        <w:t>ΕΞΟΔΑ</w:t>
      </w:r>
    </w:p>
    <w:p>
      <w:pPr>
        <w:pStyle w:val="Normal"/>
        <w:spacing w:lineRule="auto" w:line="240" w:before="0" w:after="0"/>
        <w:jc w:val="both"/>
        <w:rPr>
          <w:rFonts w:ascii="Times New Roman" w:hAnsi="Times New Roman" w:cs="Arial"/>
          <w:sz w:val="24"/>
          <w:szCs w:val="24"/>
        </w:rPr>
      </w:pPr>
      <w:r>
        <w:rPr>
          <w:rFonts w:cs="Arial" w:ascii="Times New Roman" w:hAnsi="Times New Roman"/>
          <w:sz w:val="24"/>
          <w:szCs w:val="24"/>
        </w:rPr>
        <w:t xml:space="preserve">Έξοδα των κοιμητηρίων που καλύπτονται από ανταποδοτικά έσοδα: </w:t>
      </w:r>
    </w:p>
    <w:p>
      <w:pPr>
        <w:pStyle w:val="Normal"/>
        <w:spacing w:lineRule="auto" w:line="240" w:before="0" w:after="0"/>
        <w:jc w:val="both"/>
        <w:rPr>
          <w:rFonts w:ascii="Times New Roman" w:hAnsi="Times New Roman" w:cs="Arial"/>
          <w:sz w:val="24"/>
          <w:szCs w:val="24"/>
        </w:rPr>
      </w:pPr>
      <w:r>
        <w:rPr>
          <w:rFonts w:cs="Arial" w:ascii="Times New Roman" w:hAnsi="Times New Roman"/>
          <w:sz w:val="24"/>
          <w:szCs w:val="24"/>
        </w:rPr>
        <w:t xml:space="preserve">Τα έξοδα για την κάλυψη των λειτουργικών αναγκών των κοιμητηρίων του Δήμου ανήρθαν για το έτος 2017 στο ποσό 122.343,00ευρώ.  </w:t>
      </w:r>
    </w:p>
    <w:p>
      <w:pPr>
        <w:pStyle w:val="Normal"/>
        <w:spacing w:lineRule="auto" w:line="240" w:before="0" w:after="0"/>
        <w:jc w:val="both"/>
        <w:rPr>
          <w:rFonts w:ascii="Times New Roman" w:hAnsi="Times New Roman" w:cs="Arial"/>
          <w:sz w:val="24"/>
          <w:szCs w:val="24"/>
        </w:rPr>
      </w:pPr>
      <w:r>
        <w:rPr>
          <w:rFonts w:cs="Arial" w:ascii="Times New Roman" w:hAnsi="Times New Roman"/>
          <w:sz w:val="24"/>
          <w:szCs w:val="24"/>
        </w:rPr>
        <w:t>Έξοδα των κοιμητηρίων που καλύπτονται από έσοδα του Δήμου:</w:t>
      </w:r>
    </w:p>
    <w:p>
      <w:pPr>
        <w:pStyle w:val="Normal"/>
        <w:spacing w:lineRule="auto" w:line="240" w:before="0" w:after="0"/>
        <w:jc w:val="both"/>
        <w:rPr>
          <w:rFonts w:ascii="Times New Roman" w:hAnsi="Times New Roman" w:cs="Arial"/>
          <w:sz w:val="24"/>
          <w:szCs w:val="24"/>
        </w:rPr>
      </w:pPr>
      <w:r>
        <w:rPr>
          <w:rFonts w:cs="Arial" w:ascii="Times New Roman" w:hAnsi="Times New Roman"/>
          <w:sz w:val="24"/>
          <w:szCs w:val="24"/>
        </w:rPr>
        <w:t>Τα έξοδα για την κάλυψη των εξόδων για το προσωπικό στα κοιμητήρια(μόνιμο, ΙΔΑΧ, ΙΔΟΧ) ανέρχεται σε 227.035,00ευρώ</w:t>
      </w:r>
    </w:p>
    <w:p>
      <w:pPr>
        <w:pStyle w:val="Normal"/>
        <w:numPr>
          <w:ilvl w:val="0"/>
          <w:numId w:val="7"/>
        </w:numPr>
        <w:tabs>
          <w:tab w:val="left" w:pos="426" w:leader="none"/>
        </w:tabs>
        <w:spacing w:lineRule="auto" w:line="240" w:before="0" w:after="0"/>
        <w:ind w:left="0" w:right="0" w:hanging="0"/>
        <w:jc w:val="both"/>
        <w:rPr>
          <w:rFonts w:ascii="Times New Roman" w:hAnsi="Times New Roman"/>
          <w:sz w:val="24"/>
          <w:szCs w:val="24"/>
        </w:rPr>
      </w:pPr>
      <w:r>
        <w:rPr>
          <w:rFonts w:cs="Arial" w:ascii="Times New Roman" w:hAnsi="Times New Roman"/>
          <w:b/>
          <w:sz w:val="24"/>
          <w:szCs w:val="24"/>
        </w:rPr>
        <w:t>τα υπ  αριθμ. Έγγραφα του τμ. Κοιμητηρίων του Δήμου 12985/11-4-2018 &amp; 20710/27-6-2018</w:t>
      </w:r>
      <w:r>
        <w:rPr>
          <w:rFonts w:cs="Arial" w:ascii="Times New Roman" w:hAnsi="Times New Roman"/>
          <w:sz w:val="24"/>
          <w:szCs w:val="24"/>
        </w:rPr>
        <w:t xml:space="preserve"> &amp; το από 26-6-2018 και τις αποφάσεις των τοπικών προέδρων( όσων ανταποκρίθηκαν) 12/2018 Τ.Σ. Σκουτάρεως, 9/2018 Τ.Σ. Οινούσας, 3/2018 Τα.Σ. Αγίας Ελένης, 2/2018 Τ.Σ. Πεπονιάς, 5/2018 Τ.Σ. Ορεινής, 13/2018 Τ.Σ. Σερρών, 2/2018 Τ.Σ. Κωνσταντινάτου, 5/2018 Τ.Σ. Σκουτάρεως, 5/2018 Κ. Καμήλας, 2/2018 Τ.Σ. Κουμαριάς και τα έγγραφα Προέδρων 16553/16-5-2018 Τ.Κ. Αδελφικού, 16560/16-5-2018 Τ.Κ. Βαμβακούσσας, 21773/9-7-2018 Τ.Κ. Κουβουκλίων.</w:t>
      </w:r>
    </w:p>
    <w:p>
      <w:pPr>
        <w:pStyle w:val="Normal"/>
        <w:numPr>
          <w:ilvl w:val="0"/>
          <w:numId w:val="8"/>
        </w:numPr>
        <w:suppressAutoHyphens w:val="false"/>
        <w:spacing w:lineRule="auto" w:line="240" w:before="0" w:after="0"/>
        <w:ind w:left="0" w:right="0" w:hanging="0"/>
        <w:jc w:val="both"/>
        <w:rPr>
          <w:rFonts w:ascii="Times New Roman" w:hAnsi="Times New Roman"/>
          <w:sz w:val="24"/>
          <w:szCs w:val="24"/>
        </w:rPr>
      </w:pPr>
      <w:r>
        <w:rPr>
          <w:rFonts w:cs="Arial" w:ascii="Times New Roman" w:hAnsi="Times New Roman"/>
          <w:b/>
          <w:sz w:val="24"/>
          <w:szCs w:val="24"/>
        </w:rPr>
        <w:t xml:space="preserve">την  </w:t>
      </w:r>
      <w:r>
        <w:rPr>
          <w:rFonts w:cs="Arial" w:ascii="Times New Roman" w:hAnsi="Times New Roman"/>
          <w:b/>
          <w:bCs/>
          <w:sz w:val="24"/>
          <w:szCs w:val="24"/>
          <w:lang w:eastAsia="el-GR"/>
        </w:rPr>
        <w:t>Α.Π. : 605/3-1-2007 εγκύκλιο ΥΠ. ΕΣΩΤΕΡΙΚΩΝ ΔΗΜΟΣΙΑΣ ΔΙΟΙΚΗΣΗΣ ΚΑΙ ΑΠΟΚΕΝΤΡΩΣΗΣ</w:t>
      </w:r>
      <w:r>
        <w:rPr>
          <w:rFonts w:cs="Arial" w:ascii="Times New Roman" w:hAnsi="Times New Roman"/>
          <w:bCs/>
          <w:sz w:val="24"/>
          <w:szCs w:val="24"/>
          <w:lang w:eastAsia="el-GR"/>
        </w:rPr>
        <w:t>, περ. Α. Επιβολή δυνητικών, ανταποδοτικών τελών από τους Ο.Τ.Α α’ και β’ βαθμού, «</w:t>
      </w:r>
      <w:r>
        <w:rPr>
          <w:rFonts w:cs="Arial" w:ascii="Times New Roman" w:hAnsi="Times New Roman"/>
          <w:b/>
          <w:bCs/>
          <w:sz w:val="24"/>
          <w:szCs w:val="24"/>
          <w:lang w:eastAsia="el-GR"/>
        </w:rPr>
        <w:t xml:space="preserve">3. </w:t>
      </w:r>
      <w:r>
        <w:rPr>
          <w:rFonts w:cs="Arial" w:ascii="Times New Roman" w:hAnsi="Times New Roman"/>
          <w:sz w:val="24"/>
          <w:szCs w:val="24"/>
          <w:lang w:eastAsia="el-GR"/>
        </w:rPr>
        <w:t>Το ανταποδοτικό τέλος θα πρέπει να έχει ως ειδικό προορισμό την εν όλω ή εν μέρει αντιμετώπιση της δαπάνης που απαιτείται για την κατασκευή του έργου και τη λειτουργία του ή για την παροχή της υπηρεσίας. Ο καθορισμός του ύψους του συντελεστή επιβολής του τέλους κατά κατηγορία υπόχρεων θα πρέπει να  αποβλέπει στην πραγματοποίηση εσόδων κατά βάση ανάλογων προς τα προβλεπόμενα αντίστοιχα έξοδα, η αναλογία ωστόσο αυτή δύναται να εκφράζεται όχι με την απόλυτη ισοσκέλιση των δύο κονδυλίων (εσόδων-εξόδων), αλλά και με μια κατά προσέγγιση αναλογική μεταξύ τους σχέση (σχετ. η υπ’ αριθμ. 54/2003 Γνωμοδότηση του Ν.Σ.Κ).»</w:t>
      </w:r>
    </w:p>
    <w:p>
      <w:pPr>
        <w:pStyle w:val="Normal"/>
        <w:numPr>
          <w:ilvl w:val="0"/>
          <w:numId w:val="8"/>
        </w:numPr>
        <w:suppressAutoHyphens w:val="false"/>
        <w:spacing w:lineRule="auto" w:line="240" w:before="0" w:after="0"/>
        <w:ind w:left="0" w:right="0" w:hanging="0"/>
        <w:jc w:val="both"/>
        <w:rPr>
          <w:rFonts w:ascii="Times New Roman" w:hAnsi="Times New Roman" w:cs="Arial"/>
          <w:b/>
          <w:b/>
          <w:sz w:val="24"/>
          <w:szCs w:val="24"/>
          <w:lang w:eastAsia="el-GR"/>
        </w:rPr>
      </w:pPr>
      <w:r>
        <w:rPr>
          <w:rFonts w:cs="Arial" w:ascii="Times New Roman" w:hAnsi="Times New Roman"/>
          <w:b/>
          <w:sz w:val="24"/>
          <w:szCs w:val="24"/>
          <w:lang w:eastAsia="el-GR"/>
        </w:rPr>
        <w:t xml:space="preserve">την 12243/ΕΓΚ.41/14-6-07 ΥΠ.ΕΣ.Δ.Δ.Α. </w:t>
      </w:r>
    </w:p>
    <w:p>
      <w:pPr>
        <w:pStyle w:val="Normal"/>
        <w:suppressAutoHyphens w:val="false"/>
        <w:spacing w:lineRule="auto" w:line="240" w:before="0" w:after="0"/>
        <w:jc w:val="both"/>
        <w:rPr>
          <w:rFonts w:ascii="Times New Roman" w:hAnsi="Times New Roman" w:cs="Arial"/>
          <w:sz w:val="24"/>
          <w:szCs w:val="24"/>
          <w:lang w:eastAsia="el-GR"/>
        </w:rPr>
      </w:pPr>
      <w:r>
        <w:rPr>
          <w:rFonts w:cs="Arial" w:ascii="Times New Roman" w:hAnsi="Times New Roman"/>
          <w:sz w:val="24"/>
          <w:szCs w:val="24"/>
          <w:lang w:eastAsia="el-GR"/>
        </w:rPr>
        <w:t>«Η επιβολή φόρων, τελών, δικαιωμάτων και εισφορών υπέρ δήμων και κοινοτήτων, στο πλαίσιο της σχετικής εκ του νόμου αρμοδιότητάς τους, δεν εμπίπτει στο ρυθμιστικό πεδίο των τοπικών κανονιστικών αποφάσεων που εκδίδονται βάσει του άρθρου 79 του ΚΔΚ. Ωστόσο, όταν προκύψει περίπτωση επιβολής φόρου, τέλους κλπ, επί θεμάτων για τα οποία ο οικείος δήμος ή κοινότητα εκδίδει τοπική κανονιστική απόφαση, με την οποία θέτει κανόνες ή όρους και προϋποθέσεις για τη ρύθμισή ……, απαιτείται η έκδοση δύο διακριτών αποφάσεων: ειδικότερα, η μία απόφαση θα αφορά τους όρους και τις προϋποθέσεις του υπό ρύθμιση θέματος (σύμφωνα με τη διαδικασία του άρθρου 79 ΚΔΚ), ενώ με την άλλη θα επιβάλλεται το αντίστοιχο τέλος κλπ»,</w:t>
      </w:r>
    </w:p>
    <w:p>
      <w:pPr>
        <w:pStyle w:val="Normal"/>
        <w:spacing w:lineRule="auto" w:line="240" w:before="0" w:after="0"/>
        <w:jc w:val="both"/>
        <w:rPr/>
      </w:pPr>
      <w:r>
        <w:rPr>
          <w:rFonts w:cs="Arial" w:ascii="Times New Roman" w:hAnsi="Times New Roman"/>
          <w:sz w:val="24"/>
          <w:szCs w:val="24"/>
          <w:lang w:eastAsia="el-GR"/>
        </w:rPr>
        <w:t>«Οι κανονιστικές αποφάσεις αναφορικά με την επιβολή φόρων, τελών, δικαιωμάτων και εισφορών λαμβάνονται αποκλειστικά από το οικείο δημοτικό/κοινοτικό συμβούλιο, το οποίο αποτελεί το κυρίαρχο όργανο του δήμου/κοινότητας και ισχύει κατά κανόνα για το σύνολο της εδαφικής του επικράτειας. Ως εκ τούτου και κατά την έννοια των προδιαληφθησών σκέψεων, οι διατάξεις του άρθρου 79 του ΚΔΚ, οι οποίες προβλέπουν ιδιαίτερη διαδικασία έκδοσης των τοπικών κανονιστικών αποφάσεων (εισήγηση δημαρχιακής επιτροπής, γνώμη τοπικού συμβουλίου εάν αφορά το τοπικό διαμέρισμα και διαβούλευση με τοπικούς φορείς), δεν  εφαρμόζονται για την έκδοση των αποφάσεων που αφορούν στην επιβολή φόρων, τελών, δικαιωμάτων και εισφορών. Επισημαίνεται ωστόσο, ότι εισήγηση της δημαρχιακής επιτροπής, ή  προηγούμενη έκφραση γνώμης από τα τοπικά συμβούλια για το ύψος των τελών (ή άλλο συναφές προς την επιβολή τους ζήτημα), μπορεί να ζητηθεί κατά διακριτική ευχέρεια της δημοτικής/ κοινοτικής αρχής. Αντιθέτως, υφίσταται υποχρέωση ως προς την πρόσκληση των προέδρων των τοπικών συμβουλίων και</w:t>
      </w:r>
    </w:p>
    <w:p>
      <w:pPr>
        <w:pStyle w:val="Normal"/>
        <w:spacing w:lineRule="auto" w:line="240" w:before="0" w:after="0"/>
        <w:jc w:val="center"/>
        <w:rPr/>
      </w:pPr>
      <w:r>
        <w:rPr>
          <w:rFonts w:cs="Arial" w:ascii="Times New Roman" w:hAnsi="Times New Roman"/>
          <w:sz w:val="24"/>
          <w:szCs w:val="24"/>
          <w:lang w:eastAsia="el-GR"/>
        </w:rPr>
        <w:t>-3-</w:t>
      </w:r>
    </w:p>
    <w:p>
      <w:pPr>
        <w:pStyle w:val="Normal"/>
        <w:spacing w:lineRule="auto" w:line="240" w:before="0" w:after="0"/>
        <w:jc w:val="both"/>
        <w:rPr>
          <w:rFonts w:ascii="Times New Roman" w:hAnsi="Times New Roman" w:cs="Arial"/>
          <w:sz w:val="24"/>
          <w:szCs w:val="24"/>
        </w:rPr>
      </w:pPr>
      <w:r>
        <w:rPr>
          <w:rFonts w:cs="Arial" w:ascii="Times New Roman" w:hAnsi="Times New Roman"/>
          <w:sz w:val="24"/>
          <w:szCs w:val="24"/>
          <w:lang w:eastAsia="el-GR"/>
        </w:rPr>
        <w:t xml:space="preserve"> </w:t>
      </w:r>
      <w:r>
        <w:rPr>
          <w:rFonts w:cs="Arial" w:ascii="Times New Roman" w:hAnsi="Times New Roman"/>
          <w:sz w:val="24"/>
          <w:szCs w:val="24"/>
          <w:lang w:eastAsia="el-GR"/>
        </w:rPr>
        <w:t>παρέδρων στα οικεία δημοτικά/κοινοτικά συμβούλια κατά τη ρητή πρόβλεψη των διατάξεων της παρ. 7 του  άρθρου  95  και  παρ. 4  του άρθρου 134 αντίστοιχα του ΚΔΚ, σύμφωνα με τις οποίες οι</w:t>
      </w:r>
    </w:p>
    <w:p>
      <w:pPr>
        <w:pStyle w:val="Normal"/>
        <w:spacing w:lineRule="auto" w:line="240" w:before="0" w:after="0"/>
        <w:jc w:val="both"/>
        <w:rPr/>
      </w:pPr>
      <w:r>
        <w:rPr>
          <w:rFonts w:cs="Arial" w:ascii="Times New Roman" w:hAnsi="Times New Roman"/>
          <w:sz w:val="24"/>
          <w:szCs w:val="24"/>
          <w:lang w:eastAsia="el-GR"/>
        </w:rPr>
        <w:t>ανωτέρω προσκαλούνται και συμμετέχουν με δικαίωμα ψήφου, όταν συζητούνται θέματα που αφορούν το αντίστοιχο τοπικό διαμέρισμα».</w:t>
      </w:r>
    </w:p>
    <w:p>
      <w:pPr>
        <w:pStyle w:val="Normal"/>
        <w:spacing w:lineRule="auto" w:line="240" w:before="0" w:after="0"/>
        <w:jc w:val="left"/>
        <w:rPr>
          <w:rFonts w:ascii="Times New Roman" w:hAnsi="Times New Roman" w:cs="Arial"/>
          <w:sz w:val="24"/>
          <w:szCs w:val="24"/>
        </w:rPr>
      </w:pPr>
      <w:r>
        <w:rPr>
          <w:rFonts w:cs="Arial" w:ascii="Times New Roman" w:hAnsi="Times New Roman"/>
          <w:sz w:val="24"/>
          <w:szCs w:val="24"/>
        </w:rPr>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Σας παρουσιάζω την τροποποίηση του άρθρου 14 που αφορά την επιβολή τελών ενταφιασμού και λοιπών τελών των κοιμητηρίων και παρακαλώ την οικονομική επιτροπή για την λήψη απόφασης περί συμφωνίας με το εν λόγω άρθρο(όπως παρουσιάζεται).</w:t>
      </w:r>
    </w:p>
    <w:p>
      <w:pPr>
        <w:pStyle w:val="Style11"/>
        <w:spacing w:lineRule="auto" w:line="240" w:before="0" w:after="0"/>
        <w:jc w:val="both"/>
        <w:rPr>
          <w:rFonts w:ascii="Times New Roman" w:hAnsi="Times New Roman" w:eastAsia="Arial" w:cs="Arial"/>
          <w:sz w:val="24"/>
          <w:szCs w:val="24"/>
        </w:rPr>
      </w:pPr>
      <w:r>
        <w:rPr>
          <w:rFonts w:eastAsia="Arial" w:cs="Arial" w:ascii="Times New Roman" w:hAnsi="Times New Roman"/>
          <w:sz w:val="24"/>
          <w:szCs w:val="24"/>
        </w:rPr>
        <w:t xml:space="preserve">   </w:t>
      </w:r>
    </w:p>
    <w:p>
      <w:pPr>
        <w:pStyle w:val="Style11"/>
        <w:spacing w:lineRule="auto" w:line="240" w:before="0" w:after="0"/>
        <w:jc w:val="center"/>
        <w:rPr/>
      </w:pPr>
      <w:r>
        <w:rPr>
          <w:rFonts w:eastAsia="Arial" w:cs="Arial" w:ascii="Times New Roman" w:hAnsi="Times New Roman"/>
          <w:b/>
          <w:bCs/>
          <w:sz w:val="24"/>
          <w:szCs w:val="24"/>
        </w:rPr>
        <w:t>ΤΡΟΠΟΠΟΙΗΣΗ –ΑΡΘΡΟ 14</w:t>
      </w:r>
    </w:p>
    <w:p>
      <w:pPr>
        <w:pStyle w:val="Style11"/>
        <w:spacing w:lineRule="auto" w:line="240" w:before="0" w:after="0"/>
        <w:jc w:val="both"/>
        <w:rPr>
          <w:rFonts w:ascii="Times New Roman" w:hAnsi="Times New Roman"/>
          <w:sz w:val="24"/>
          <w:szCs w:val="24"/>
        </w:rPr>
      </w:pPr>
      <w:r>
        <w:rPr>
          <w:rFonts w:cs="Arial" w:ascii="Times New Roman" w:hAnsi="Times New Roman"/>
          <w:sz w:val="24"/>
          <w:szCs w:val="24"/>
        </w:rPr>
        <w:t xml:space="preserve">« </w:t>
      </w:r>
      <w:r>
        <w:rPr>
          <w:rFonts w:cs="Arial" w:ascii="Times New Roman" w:hAnsi="Times New Roman"/>
          <w:sz w:val="24"/>
          <w:szCs w:val="24"/>
          <w:lang w:bidi="hi-IN"/>
        </w:rPr>
        <w:t>Έχοντας υπόψη:</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1. Το άρ. 19 του από 24/9-20/10/58 Β.Δ.(Φ.Ε.Κ. 171Α ) "περί κωδικοποιήσεως εις ενιαίο κείμενο νόμου των ισχυουσών διατάξεων περί των προσόδων των Δήμων και Κοινοτήτων".</w:t>
      </w:r>
    </w:p>
    <w:p>
      <w:pPr>
        <w:pStyle w:val="Style11"/>
        <w:numPr>
          <w:ilvl w:val="1"/>
          <w:numId w:val="9"/>
        </w:numPr>
        <w:spacing w:lineRule="auto" w:line="240" w:before="0" w:after="0"/>
        <w:jc w:val="both"/>
        <w:rPr>
          <w:rFonts w:ascii="Times New Roman" w:hAnsi="Times New Roman" w:cs="Arial"/>
          <w:sz w:val="24"/>
          <w:szCs w:val="24"/>
        </w:rPr>
      </w:pPr>
      <w:r>
        <w:rPr>
          <w:rFonts w:cs="Arial" w:ascii="Times New Roman" w:hAnsi="Times New Roman"/>
          <w:sz w:val="24"/>
          <w:szCs w:val="24"/>
        </w:rPr>
        <w:t>2. Τον Α.Ν. 445/1968(Φ.Ε.Κ. 130Α) "περί Κοιμητηρίων και ενταφιασμού Νεκρών".</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3. Τον Α.Ν. 582/1968(Φ.Ε.Κ. 225Α) "περί Δημοτικών και Κοινοτικών Κοιμητη-ρίων".</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4. Το άρθρο 11 του Ν.Δ. 318/1969 "περί βεβαιώσεως και εισπράξεως των εσόδων των Δήμων και Κοινοτήτων".</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5. Το ΒΔ της 17/5-15/6/59 (Φ.Ε.Κ. 114 κ 145/Α) "περί οικονομικής διοικήσεως και λογιστικού των Δήμων και Κοινοτήτων".</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6. Τον ν. 3463/2006 (Δημοτικός &amp; Κοινοτικός Κώδικας).</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7. Το Π.Δ. 933/1975.</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8. Το Π.Δ. 210/1975 "περί ταριχεύσεως μεταφοράς και ταφής νεκρών και οστών ανθρώπων".</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9. Τον Ν. 547/1977(Φ.Ε.Κ. 54Α) "περί Διοικήσεως των μη ενοριακών ναών των κοιμητηρίων".</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10. Την Α. 5/1210/78 (Φ.Ε.Κ. Β 424) απόφαση των Υπουργών Εσωτερικών και Κοινωνικών Υπηρεσιών "περί όρων για την ίδρυση Κοιμητηρίων".</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11. Το Π.Δ. 1128/80 "περί καθορισμού αποστάσεων για την ίδρυση ή επέκταση Κοιμητηρίων".</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12. Τα άρθρα 35, 966 και 970 του Αστικού Κώδικα.</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13. Τον Ν. 344/76(Φ.Ε.Κ. 143/76 τεύχος Α΄)"περί ληξιαρχικών πράξεων".</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14. Την Αριθμ. Απόφαση: 774/2015 του Δημοτικού Συμβουλίου Σερρών με θέμα "Ψήφιση Κανονισμού Λειτουργίας των Κοιμητηρίων του Δήμου Σερρών".</w:t>
      </w:r>
    </w:p>
    <w:p>
      <w:pPr>
        <w:pStyle w:val="Style11"/>
        <w:spacing w:lineRule="auto" w:line="240" w:before="0" w:after="0"/>
        <w:jc w:val="both"/>
        <w:rPr/>
      </w:pPr>
      <w:r>
        <w:rPr>
          <w:rStyle w:val="Bodytext3NotItalic"/>
          <w:rFonts w:cs="Arial" w:ascii="Times New Roman" w:hAnsi="Times New Roman"/>
          <w:i w:val="false"/>
          <w:iCs w:val="false"/>
          <w:sz w:val="24"/>
          <w:szCs w:val="24"/>
          <w:lang w:bidi="hi-IN"/>
        </w:rPr>
        <w:t>15.</w:t>
      </w:r>
      <w:r>
        <w:rPr>
          <w:rStyle w:val="Bodytext3NotItalic"/>
          <w:rFonts w:cs="Arial" w:ascii="Times New Roman" w:hAnsi="Times New Roman"/>
          <w:sz w:val="24"/>
          <w:szCs w:val="24"/>
          <w:lang w:bidi="hi-IN"/>
        </w:rPr>
        <w:t xml:space="preserve"> </w:t>
      </w:r>
      <w:r>
        <w:rPr>
          <w:rStyle w:val="Bodytext3NotItalic"/>
          <w:rFonts w:cs="Arial" w:ascii="Times New Roman" w:hAnsi="Times New Roman"/>
          <w:i w:val="false"/>
          <w:iCs w:val="false"/>
          <w:sz w:val="24"/>
          <w:szCs w:val="24"/>
          <w:lang w:bidi="hi-IN"/>
        </w:rPr>
        <w:t>Τον Ν.3852/2010 (ΦΕΚ 87Α)</w:t>
      </w:r>
      <w:r>
        <w:rPr>
          <w:rFonts w:cs="Arial" w:ascii="Times New Roman" w:hAnsi="Times New Roman"/>
          <w:sz w:val="24"/>
          <w:szCs w:val="24"/>
          <w:lang w:bidi="hi-IN"/>
        </w:rPr>
        <w:t xml:space="preserve"> "Νέα Αρχιτεκτονική της Αυτοδιοίκησης και της Αποκεντρωμένης Διοίκησης - Πρόγραμμα Καλλικράτης".</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16. Τον Οργανισμό Εσωτερικής Υπηρεσίας του Δήμου.</w:t>
      </w:r>
    </w:p>
    <w:p>
      <w:pPr>
        <w:pStyle w:val="Style11"/>
        <w:numPr>
          <w:ilvl w:val="1"/>
          <w:numId w:val="9"/>
        </w:numPr>
        <w:spacing w:lineRule="auto" w:line="240" w:before="0" w:after="0"/>
        <w:jc w:val="both"/>
        <w:rPr>
          <w:rFonts w:ascii="Times New Roman" w:hAnsi="Times New Roman" w:cs="Arial"/>
          <w:sz w:val="24"/>
          <w:szCs w:val="24"/>
        </w:rPr>
      </w:pPr>
      <w:r>
        <w:rPr>
          <w:rFonts w:cs="Arial" w:ascii="Times New Roman" w:hAnsi="Times New Roman"/>
          <w:sz w:val="24"/>
          <w:szCs w:val="24"/>
        </w:rPr>
        <w:t>18. Τις εκάστοτε ισχύουσες διατάξεις περί Δημοτικών Κοιμητηρίων.</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19. Τις διατάξεις του άρθρου 72 του Ν.3852/2010 παρ.1, περ.ζ, η Οικονομική Επιτροπή εισηγείται στο Δημοτικό Συμβούλιο την επιβολή τελών, δικαιωμάτων και εισφορών.</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20. Τις διατάξεις  του άρθρου 72 του Ν.3852/2010 παρ.1, περ. ια, η Οικονομική Επιτροπή εισηγείται στο Δημοτικό Συμβούλιο τα σχέδια κανονιστικών αποφάσεων του δήμου, με την επιφύλαξη των διατάξεων του άρθρου 73 παρ.1Β ν και παρακολουθεί την υλοποίησή τους.</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21. Τις διατάξεις  του άρθρου 79 Κανονιστικές αποφάσεις του Ν. 3463/2006 (Δ.Κ.Κ.).</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22. Το γεγονός ότι είναι αδύνατη πλέον η επιβολή των 10 ευρώ στους δημότες των τοπικών κοινοτήτων, λόγω εφαρμογής του Μητρώου Πολιτών που δεν επιτρέπει την λήψη στοιχείων δημοτολογίου.</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Σας παρουσιάζουμε την τροποποίηση του άρθρου 14 που αφορά την επιβολή τελών ενταφιασμού και λοιπών τελών των κοιμητηρίων και παρακαλούμε για την άμεση ανταπόκρισή σας και την λήψη απόφασης περί συμφωνίας με το εν λόγω άρθρο(όπως παρουσιάζεται) ή τις τυχόν παρατηρήσεις σας.</w:t>
      </w:r>
    </w:p>
    <w:p>
      <w:pPr>
        <w:pStyle w:val="Style11"/>
        <w:spacing w:lineRule="auto" w:line="240" w:before="0" w:after="0"/>
        <w:jc w:val="both"/>
        <w:rPr>
          <w:rFonts w:ascii="Times New Roman" w:hAnsi="Times New Roman" w:cs="Arial"/>
          <w:b/>
          <w:b/>
          <w:bCs/>
          <w:sz w:val="24"/>
          <w:szCs w:val="24"/>
        </w:rPr>
      </w:pPr>
      <w:r>
        <w:rPr>
          <w:rFonts w:cs="Arial" w:ascii="Times New Roman" w:hAnsi="Times New Roman"/>
          <w:b/>
          <w:bCs/>
          <w:sz w:val="24"/>
          <w:szCs w:val="24"/>
        </w:rPr>
      </w:r>
    </w:p>
    <w:p>
      <w:pPr>
        <w:pStyle w:val="Style11"/>
        <w:spacing w:lineRule="auto" w:line="240" w:before="0" w:after="0"/>
        <w:jc w:val="both"/>
        <w:rPr>
          <w:rFonts w:ascii="Times New Roman" w:hAnsi="Times New Roman" w:cs="Arial"/>
          <w:b/>
          <w:b/>
          <w:bCs/>
          <w:sz w:val="24"/>
          <w:szCs w:val="24"/>
        </w:rPr>
      </w:pPr>
      <w:r>
        <w:rPr>
          <w:rFonts w:cs="Arial" w:ascii="Times New Roman" w:hAnsi="Times New Roman"/>
          <w:b/>
          <w:bCs/>
          <w:sz w:val="24"/>
          <w:szCs w:val="24"/>
        </w:rPr>
        <w:t>ΑΡΘΡΟ 14: ΟΙΚΟΝΟΜΙΚΑ (Τέλη και Δικαιώματα)</w:t>
      </w:r>
    </w:p>
    <w:p>
      <w:pPr>
        <w:pStyle w:val="Style11"/>
        <w:spacing w:lineRule="auto" w:line="240" w:before="0" w:after="0"/>
        <w:jc w:val="both"/>
        <w:rPr>
          <w:rFonts w:ascii="Times New Roman" w:hAnsi="Times New Roman"/>
          <w:sz w:val="24"/>
          <w:szCs w:val="24"/>
        </w:rPr>
      </w:pPr>
      <w:r>
        <w:rPr>
          <w:rFonts w:cs="Arial" w:ascii="Times New Roman" w:hAnsi="Times New Roman"/>
          <w:sz w:val="24"/>
          <w:szCs w:val="24"/>
        </w:rPr>
        <w:t xml:space="preserve">Τα τέλη και τα δικαιώματα επιβάλλονται βάσει του άρθρου 19 του Β.Δ. 20/10/1958 «περί των προσόδων Δήμων και Κοινοτήτων», βεβαιώνονται και εισπράττονται βάσει του Ν.Δ. 318/69 «περί βεβαιώσεως και εισπράξεων των εσόδων των Δήμων και </w:t>
      </w:r>
      <w:r>
        <w:rPr>
          <w:rFonts w:cs="Arial" w:ascii="Times New Roman" w:hAnsi="Times New Roman"/>
          <w:sz w:val="24"/>
          <w:szCs w:val="24"/>
          <w:lang w:bidi="hi-IN"/>
        </w:rPr>
        <w:t xml:space="preserve">Κοινοτήτων» και των άρθρων 3-5 του ΒΔ της 17/5-15/6/59  «περί  οικονομικής διοικήσεως και λογιστικού των Δήμων και Κοινοτήτων» είναι </w:t>
      </w:r>
    </w:p>
    <w:p>
      <w:pPr>
        <w:pStyle w:val="Style11"/>
        <w:spacing w:lineRule="auto" w:line="240" w:before="0" w:after="0"/>
        <w:jc w:val="center"/>
        <w:rPr>
          <w:rFonts w:ascii="Times New Roman" w:hAnsi="Times New Roman"/>
          <w:sz w:val="24"/>
          <w:szCs w:val="24"/>
        </w:rPr>
      </w:pPr>
      <w:r>
        <w:rPr>
          <w:rFonts w:cs="Arial" w:ascii="Times New Roman" w:hAnsi="Times New Roman"/>
          <w:sz w:val="24"/>
          <w:szCs w:val="24"/>
          <w:lang w:bidi="hi-IN"/>
        </w:rPr>
        <w:t>- 4 -</w:t>
      </w:r>
    </w:p>
    <w:p>
      <w:pPr>
        <w:pStyle w:val="Style11"/>
        <w:spacing w:lineRule="auto" w:line="240" w:before="0" w:after="0"/>
        <w:jc w:val="both"/>
        <w:rPr>
          <w:rFonts w:ascii="Times New Roman" w:hAnsi="Times New Roman"/>
          <w:sz w:val="24"/>
          <w:szCs w:val="24"/>
        </w:rPr>
      </w:pPr>
      <w:r>
        <w:rPr>
          <w:rFonts w:cs="Arial" w:ascii="Times New Roman" w:hAnsi="Times New Roman"/>
          <w:sz w:val="24"/>
          <w:szCs w:val="24"/>
          <w:lang w:bidi="hi-IN"/>
        </w:rPr>
        <w:t>ανταποδοτικά και διατίθενται για τη συντήρηση των Κοιμητηρίων του Δήμου.</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Για την ανόρυξη τάφων, για την ταφή και εκταφή των νεκρών, για την ανέγερση ταφικών μνημείων και τη φύλαξη των οστών  στο  οστεοφυλάκιο, εισπράττονται τέλη που καθορίζονται με τον παρόντα κανονισμό.</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Για την παραμονή στο νεκροθάλαμο του Κοιμητηρίου δεν εισπράττονται τέλη.</w:t>
      </w:r>
    </w:p>
    <w:p>
      <w:pPr>
        <w:pStyle w:val="Style11"/>
        <w:spacing w:lineRule="auto" w:line="240" w:before="0" w:after="0"/>
        <w:jc w:val="both"/>
        <w:rPr/>
      </w:pPr>
      <w:r>
        <w:rPr>
          <w:rStyle w:val="WWHeading34"/>
          <w:rFonts w:cs="Arial" w:ascii="Times New Roman" w:hAnsi="Times New Roman"/>
          <w:b/>
          <w:bCs/>
          <w:sz w:val="24"/>
          <w:szCs w:val="24"/>
          <w:u w:val="none"/>
          <w:lang w:bidi="hi-IN"/>
        </w:rPr>
        <w:t>14.1  Χρόνος ταφής</w:t>
      </w:r>
    </w:p>
    <w:p>
      <w:pPr>
        <w:pStyle w:val="Style11"/>
        <w:spacing w:lineRule="auto" w:line="240" w:before="0" w:after="0"/>
        <w:jc w:val="both"/>
        <w:rPr/>
      </w:pPr>
      <w:r>
        <w:rPr>
          <w:rStyle w:val="WWHeading34"/>
          <w:rFonts w:cs="Arial" w:ascii="Times New Roman" w:hAnsi="Times New Roman"/>
          <w:b/>
          <w:bCs/>
          <w:sz w:val="24"/>
          <w:szCs w:val="24"/>
          <w:u w:val="none"/>
          <w:lang w:bidi="hi-IN"/>
        </w:rPr>
        <w:t>Ορίζεται η εκταφή όλων των νεκρών στην 6ετία ( εξαετία ).</w:t>
      </w:r>
    </w:p>
    <w:p>
      <w:pPr>
        <w:pStyle w:val="Style11"/>
        <w:spacing w:lineRule="auto" w:line="240" w:before="0" w:after="0"/>
        <w:jc w:val="both"/>
        <w:rPr>
          <w:rFonts w:ascii="Times New Roman" w:hAnsi="Times New Roman" w:cs="Arial"/>
          <w:b/>
          <w:b/>
          <w:bCs/>
          <w:sz w:val="24"/>
          <w:szCs w:val="24"/>
        </w:rPr>
      </w:pPr>
      <w:r>
        <w:rPr>
          <w:rFonts w:cs="Arial" w:ascii="Times New Roman" w:hAnsi="Times New Roman"/>
          <w:b/>
          <w:bCs/>
          <w:sz w:val="24"/>
          <w:szCs w:val="24"/>
        </w:rPr>
        <w:t>14.2  Τέλη και δικαιώματα</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Τα τέλη και τα δικαιώματα των δημοτικών  κοιμητηρίων είναι τα ακόλουθα:</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Α. δικαίωμα χρήσης χώρου για ταφή νεκρού</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Β. τέλος ανέγερση ταφής</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 xml:space="preserve">Γ. τέλος  εκταφής νεκρού </w:t>
      </w:r>
    </w:p>
    <w:p>
      <w:pPr>
        <w:pStyle w:val="Style11"/>
        <w:spacing w:lineRule="auto" w:line="240" w:before="0" w:after="0"/>
        <w:jc w:val="both"/>
        <w:rPr>
          <w:rFonts w:ascii="Times New Roman" w:hAnsi="Times New Roman"/>
          <w:sz w:val="24"/>
          <w:szCs w:val="24"/>
        </w:rPr>
      </w:pPr>
      <w:r>
        <w:rPr>
          <w:rFonts w:cs="Arial" w:ascii="Times New Roman" w:hAnsi="Times New Roman"/>
          <w:sz w:val="24"/>
          <w:szCs w:val="24"/>
        </w:rPr>
        <w:t>Δ. τέλος φύλαξης οστών</w:t>
      </w:r>
    </w:p>
    <w:p>
      <w:pPr>
        <w:pStyle w:val="Style11"/>
        <w:spacing w:lineRule="auto" w:line="240" w:before="0" w:after="0"/>
        <w:jc w:val="both"/>
        <w:rPr>
          <w:rFonts w:ascii="Times New Roman" w:hAnsi="Times New Roman"/>
          <w:sz w:val="24"/>
          <w:szCs w:val="24"/>
        </w:rPr>
      </w:pPr>
      <w:r>
        <w:rPr>
          <w:rFonts w:cs="Arial" w:ascii="Times New Roman" w:hAnsi="Times New Roman"/>
          <w:b/>
          <w:bCs/>
          <w:sz w:val="24"/>
          <w:szCs w:val="24"/>
        </w:rPr>
        <w:t xml:space="preserve">14.2.1 </w:t>
      </w:r>
      <w:r>
        <w:rPr>
          <w:rFonts w:cs="Arial" w:ascii="Times New Roman" w:hAnsi="Times New Roman"/>
          <w:sz w:val="24"/>
          <w:szCs w:val="24"/>
        </w:rPr>
        <w:t xml:space="preserve"> </w:t>
      </w:r>
      <w:r>
        <w:rPr>
          <w:rFonts w:cs="Arial" w:ascii="Times New Roman" w:hAnsi="Times New Roman"/>
          <w:b/>
          <w:bCs/>
          <w:sz w:val="24"/>
          <w:szCs w:val="24"/>
        </w:rPr>
        <w:t>Α &amp; Β κοιμητήρια Δημοτικής Ενότητας Σερρών</w:t>
      </w:r>
    </w:p>
    <w:p>
      <w:pPr>
        <w:pStyle w:val="Style11"/>
        <w:spacing w:lineRule="auto" w:line="240" w:before="0" w:after="0"/>
        <w:jc w:val="both"/>
        <w:rPr>
          <w:rFonts w:ascii="Times New Roman" w:hAnsi="Times New Roman"/>
          <w:sz w:val="24"/>
          <w:szCs w:val="24"/>
        </w:rPr>
      </w:pPr>
      <w:r>
        <w:rPr>
          <w:rFonts w:cs="Arial" w:ascii="Times New Roman" w:hAnsi="Times New Roman"/>
          <w:b/>
          <w:bCs/>
          <w:sz w:val="24"/>
          <w:szCs w:val="24"/>
        </w:rPr>
        <w:t>14.2.1.1</w:t>
      </w:r>
      <w:r>
        <w:rPr>
          <w:rFonts w:ascii="Times New Roman" w:hAnsi="Times New Roman"/>
          <w:sz w:val="24"/>
          <w:szCs w:val="24"/>
        </w:rPr>
        <w:t xml:space="preserve"> Δημότες/πρώην δημότες</w:t>
      </w:r>
    </w:p>
    <w:tbl>
      <w:tblPr>
        <w:tblW w:w="8505" w:type="dxa"/>
        <w:jc w:val="left"/>
        <w:tblInd w:w="-25" w:type="dxa"/>
        <w:tblBorders>
          <w:top w:val="single" w:sz="4" w:space="0" w:color="000001"/>
          <w:left w:val="single" w:sz="4" w:space="0" w:color="000001"/>
          <w:right w:val="single" w:sz="4" w:space="0" w:color="000001"/>
          <w:insideV w:val="single" w:sz="4" w:space="0" w:color="000001"/>
        </w:tblBorders>
        <w:tblCellMar>
          <w:top w:w="0" w:type="dxa"/>
          <w:left w:w="-5" w:type="dxa"/>
          <w:bottom w:w="0" w:type="dxa"/>
          <w:right w:w="10" w:type="dxa"/>
        </w:tblCellMar>
      </w:tblPr>
      <w:tblGrid>
        <w:gridCol w:w="1661"/>
        <w:gridCol w:w="4744"/>
        <w:gridCol w:w="2100"/>
      </w:tblGrid>
      <w:tr>
        <w:trPr>
          <w:trHeight w:val="345" w:hRule="atLeast"/>
        </w:trPr>
        <w:tc>
          <w:tcPr>
            <w:tcW w:w="8505" w:type="dxa"/>
            <w:gridSpan w:val="3"/>
            <w:tcBorders>
              <w:top w:val="single" w:sz="4" w:space="0" w:color="000001"/>
              <w:left w:val="single" w:sz="4" w:space="0" w:color="000001"/>
              <w:right w:val="single" w:sz="4" w:space="0" w:color="000001"/>
              <w:insideV w:val="single" w:sz="4" w:space="0" w:color="000001"/>
            </w:tcBorders>
            <w:shd w:fill="FFFFFF" w:val="clear"/>
            <w:tcMar>
              <w:left w:w="-5" w:type="dxa"/>
            </w:tcMar>
          </w:tcPr>
          <w:p>
            <w:pPr>
              <w:pStyle w:val="Normal"/>
              <w:snapToGrid w:val="false"/>
              <w:spacing w:lineRule="auto" w:line="240" w:before="0" w:after="0"/>
              <w:ind w:left="20" w:right="0" w:hanging="0"/>
              <w:jc w:val="both"/>
              <w:rPr>
                <w:rFonts w:ascii="Times New Roman" w:hAnsi="Times New Roman" w:eastAsia="Arial Unicode MS" w:cs="Arial"/>
                <w:b/>
                <w:b/>
                <w:sz w:val="18"/>
                <w:szCs w:val="18"/>
                <w:lang w:bidi="hi-IN"/>
              </w:rPr>
            </w:pPr>
            <w:r>
              <w:rPr>
                <w:rFonts w:eastAsia="Arial Unicode MS" w:cs="Arial" w:ascii="Times New Roman" w:hAnsi="Times New Roman"/>
                <w:b/>
                <w:sz w:val="18"/>
                <w:szCs w:val="18"/>
                <w:lang w:bidi="hi-IN"/>
              </w:rPr>
            </w:r>
          </w:p>
          <w:p>
            <w:pPr>
              <w:pStyle w:val="Normal"/>
              <w:spacing w:lineRule="auto" w:line="240" w:before="0" w:after="0"/>
              <w:ind w:left="20" w:right="0" w:hanging="0"/>
              <w:jc w:val="both"/>
              <w:rPr/>
            </w:pPr>
            <w:r>
              <w:rPr>
                <w:rFonts w:eastAsia="Arial Unicode MS" w:cs="Arial" w:ascii="Times New Roman" w:hAnsi="Times New Roman"/>
                <w:b/>
                <w:sz w:val="18"/>
                <w:szCs w:val="18"/>
                <w:lang w:bidi="hi-IN"/>
              </w:rPr>
              <w:t xml:space="preserve">Α΄ ΚΟΙΜΗΤΗΡΙΑ </w:t>
            </w:r>
          </w:p>
        </w:tc>
      </w:tr>
      <w:tr>
        <w:trPr>
          <w:trHeight w:val="941" w:hRule="atLeast"/>
        </w:trPr>
        <w:tc>
          <w:tcPr>
            <w:tcW w:w="1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jc w:val="both"/>
              <w:rPr/>
            </w:pPr>
            <w:r>
              <w:rPr>
                <w:rFonts w:eastAsia="Arial Unicode MS" w:cs="Arial" w:ascii="Times New Roman" w:hAnsi="Times New Roman"/>
                <w:b/>
                <w:sz w:val="18"/>
                <w:szCs w:val="18"/>
                <w:lang w:bidi="hi-IN"/>
              </w:rPr>
              <w:t>Α' Θέση</w:t>
            </w:r>
          </w:p>
        </w:tc>
        <w:tc>
          <w:tcPr>
            <w:tcW w:w="47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pPr>
            <w:r>
              <w:rPr>
                <w:rFonts w:eastAsia="Arial Unicode MS" w:cs="Arial"/>
                <w:sz w:val="18"/>
                <w:szCs w:val="18"/>
                <w:lang w:bidi="hi-IN"/>
              </w:rPr>
              <w:t>Α. δικαίωμα χρήσης χώρου για ταφή νεκρού</w:t>
            </w:r>
          </w:p>
          <w:p>
            <w:pPr>
              <w:pStyle w:val="Bodytext"/>
              <w:shd w:val="clear" w:fill="FFFFFF"/>
              <w:spacing w:lineRule="auto" w:line="240" w:before="0" w:after="0"/>
              <w:ind w:left="0" w:right="0" w:hanging="0"/>
              <w:jc w:val="both"/>
              <w:rPr/>
            </w:pPr>
            <w:r>
              <w:rPr>
                <w:rFonts w:eastAsia="Arial Unicode MS" w:cs="Arial"/>
                <w:sz w:val="18"/>
                <w:szCs w:val="18"/>
                <w:lang w:bidi="hi-IN"/>
              </w:rPr>
              <w:t>Β. τέλος ανέγερση ταφής</w:t>
            </w:r>
          </w:p>
          <w:p>
            <w:pPr>
              <w:pStyle w:val="Bodytext"/>
              <w:shd w:val="clear" w:fill="FFFFFF"/>
              <w:spacing w:lineRule="auto" w:line="240" w:before="0" w:after="0"/>
              <w:ind w:left="0" w:right="0" w:hanging="0"/>
              <w:jc w:val="both"/>
              <w:rPr/>
            </w:pPr>
            <w:r>
              <w:rPr>
                <w:rFonts w:eastAsia="Arial Unicode MS" w:cs="Arial"/>
                <w:sz w:val="18"/>
                <w:szCs w:val="18"/>
                <w:lang w:bidi="hi-IN"/>
              </w:rPr>
              <w:t xml:space="preserve">Γ. τέλος εκταφής νεκρού </w:t>
            </w:r>
          </w:p>
          <w:p>
            <w:pPr>
              <w:pStyle w:val="Bodytext"/>
              <w:shd w:val="clear" w:fill="FFFFFF"/>
              <w:spacing w:lineRule="auto" w:line="240" w:before="0" w:after="0"/>
              <w:ind w:left="0" w:right="0" w:hanging="0"/>
              <w:jc w:val="both"/>
              <w:rPr/>
            </w:pPr>
            <w:r>
              <w:rPr>
                <w:rStyle w:val="WWBodytextBold4"/>
                <w:rFonts w:eastAsia="Arial Unicode MS" w:cs="Arial"/>
                <w:sz w:val="18"/>
                <w:szCs w:val="18"/>
                <w:lang w:bidi="hi-IN"/>
              </w:rPr>
              <w:t>Σύνολο</w:t>
            </w:r>
          </w:p>
        </w:tc>
        <w:tc>
          <w:tcPr>
            <w:tcW w:w="2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pPr>
            <w:r>
              <w:rPr>
                <w:rFonts w:eastAsia="Arial Unicode MS" w:cs="Arial"/>
                <w:sz w:val="18"/>
                <w:szCs w:val="18"/>
                <w:lang w:bidi="hi-IN"/>
              </w:rPr>
              <w:t>200,00 ευρώ</w:t>
            </w:r>
          </w:p>
          <w:p>
            <w:pPr>
              <w:pStyle w:val="Bodytext"/>
              <w:shd w:val="clear" w:fill="FFFFFF"/>
              <w:spacing w:lineRule="auto" w:line="240" w:before="0" w:after="0"/>
              <w:ind w:left="0" w:right="0" w:hanging="0"/>
              <w:jc w:val="both"/>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pPr>
            <w:r>
              <w:rPr>
                <w:rFonts w:eastAsia="Arial Unicode MS" w:cs="Arial"/>
                <w:sz w:val="18"/>
                <w:szCs w:val="18"/>
                <w:lang w:bidi="hi-IN"/>
              </w:rPr>
              <w:t>300,00 ευρώ</w:t>
            </w:r>
          </w:p>
        </w:tc>
      </w:tr>
      <w:tr>
        <w:trPr>
          <w:trHeight w:val="904" w:hRule="atLeast"/>
        </w:trPr>
        <w:tc>
          <w:tcPr>
            <w:tcW w:w="1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jc w:val="both"/>
              <w:rPr/>
            </w:pPr>
            <w:r>
              <w:rPr>
                <w:rFonts w:eastAsia="Arial Unicode MS" w:cs="Arial" w:ascii="Times New Roman" w:hAnsi="Times New Roman"/>
                <w:b/>
                <w:sz w:val="18"/>
                <w:szCs w:val="18"/>
                <w:lang w:bidi="hi-IN"/>
              </w:rPr>
              <w:t>Β' Θέση</w:t>
            </w:r>
          </w:p>
        </w:tc>
        <w:tc>
          <w:tcPr>
            <w:tcW w:w="47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pPr>
            <w:r>
              <w:rPr>
                <w:rFonts w:eastAsia="Arial Unicode MS" w:cs="Arial"/>
                <w:sz w:val="18"/>
                <w:szCs w:val="18"/>
                <w:lang w:bidi="hi-IN"/>
              </w:rPr>
              <w:t>Α. δικαίωμα χρήσης χώρου για ταφή νεκρού</w:t>
            </w:r>
          </w:p>
          <w:p>
            <w:pPr>
              <w:pStyle w:val="Bodytext"/>
              <w:shd w:val="clear" w:fill="FFFFFF"/>
              <w:spacing w:lineRule="auto" w:line="240" w:before="0" w:after="0"/>
              <w:ind w:left="0" w:right="0" w:hanging="0"/>
              <w:jc w:val="both"/>
              <w:rPr/>
            </w:pPr>
            <w:r>
              <w:rPr>
                <w:rFonts w:eastAsia="Arial Unicode MS" w:cs="Arial"/>
                <w:sz w:val="18"/>
                <w:szCs w:val="18"/>
                <w:lang w:bidi="hi-IN"/>
              </w:rPr>
              <w:t>Β. τέλος ανέγερση ταφής</w:t>
            </w:r>
          </w:p>
          <w:p>
            <w:pPr>
              <w:pStyle w:val="Bodytext"/>
              <w:shd w:val="clear" w:fill="FFFFFF"/>
              <w:spacing w:lineRule="auto" w:line="240" w:before="0" w:after="0"/>
              <w:ind w:left="0" w:right="0" w:hanging="0"/>
              <w:jc w:val="both"/>
              <w:rPr/>
            </w:pPr>
            <w:r>
              <w:rPr>
                <w:rFonts w:eastAsia="Arial Unicode MS" w:cs="Arial"/>
                <w:sz w:val="18"/>
                <w:szCs w:val="18"/>
                <w:lang w:bidi="hi-IN"/>
              </w:rPr>
              <w:t xml:space="preserve">Γ. τέλος εκταφής νεκρού </w:t>
            </w:r>
          </w:p>
          <w:p>
            <w:pPr>
              <w:pStyle w:val="Bodytext"/>
              <w:shd w:val="clear" w:fill="FFFFFF"/>
              <w:spacing w:lineRule="auto" w:line="240" w:before="0" w:after="0"/>
              <w:ind w:left="0" w:right="0" w:hanging="0"/>
              <w:jc w:val="both"/>
              <w:rPr/>
            </w:pPr>
            <w:r>
              <w:rPr>
                <w:rStyle w:val="WWBodytextBold4"/>
                <w:rFonts w:eastAsia="Arial Unicode MS" w:cs="Arial"/>
                <w:sz w:val="18"/>
                <w:szCs w:val="18"/>
                <w:lang w:bidi="hi-IN"/>
              </w:rPr>
              <w:t>Σύνολο</w:t>
            </w:r>
          </w:p>
        </w:tc>
        <w:tc>
          <w:tcPr>
            <w:tcW w:w="2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jc w:val="both"/>
              <w:rPr/>
            </w:pPr>
            <w:r>
              <w:rPr>
                <w:rFonts w:eastAsia="Arial Unicode MS" w:cs="Arial" w:ascii="Times New Roman" w:hAnsi="Times New Roman"/>
                <w:sz w:val="18"/>
                <w:szCs w:val="18"/>
                <w:lang w:bidi="hi-IN"/>
              </w:rPr>
              <w:t>50,00 ευρώ</w:t>
            </w:r>
          </w:p>
          <w:p>
            <w:pPr>
              <w:pStyle w:val="Bodytext"/>
              <w:shd w:val="clear" w:fill="FFFFFF"/>
              <w:spacing w:lineRule="auto" w:line="240" w:before="0" w:after="0"/>
              <w:ind w:left="0" w:right="0" w:hanging="0"/>
              <w:jc w:val="both"/>
              <w:rPr/>
            </w:pPr>
            <w:r>
              <w:rPr>
                <w:rFonts w:eastAsia="Arial Unicode MS" w:cs="Arial"/>
                <w:sz w:val="18"/>
                <w:szCs w:val="18"/>
                <w:lang w:bidi="hi-IN"/>
              </w:rPr>
              <w:t>100,00 ευρώ</w:t>
            </w:r>
          </w:p>
          <w:p>
            <w:pPr>
              <w:pStyle w:val="Bodytext"/>
              <w:shd w:val="clear" w:fill="FFFFFF"/>
              <w:spacing w:lineRule="auto" w:line="240" w:before="0" w:after="0"/>
              <w:ind w:left="0" w:right="0" w:hanging="0"/>
              <w:jc w:val="both"/>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pPr>
            <w:r>
              <w:rPr>
                <w:rFonts w:eastAsia="Arial Unicode MS" w:cs="Arial"/>
                <w:sz w:val="18"/>
                <w:szCs w:val="18"/>
                <w:lang w:bidi="hi-IN"/>
              </w:rPr>
              <w:t>200,00 ευρώ</w:t>
            </w:r>
          </w:p>
        </w:tc>
      </w:tr>
    </w:tbl>
    <w:p>
      <w:pPr>
        <w:pStyle w:val="Bodytext"/>
        <w:shd w:val="clear" w:fill="FFFFFF"/>
        <w:tabs>
          <w:tab w:val="left" w:pos="60" w:leader="none"/>
        </w:tabs>
        <w:spacing w:lineRule="auto" w:line="240" w:before="0" w:after="0"/>
        <w:ind w:left="20" w:right="20" w:hanging="0"/>
        <w:jc w:val="both"/>
        <w:rPr>
          <w:rFonts w:ascii="Times New Roman" w:hAnsi="Times New Roman" w:eastAsia="Arial Unicode MS" w:cs="Arial"/>
          <w:sz w:val="24"/>
          <w:szCs w:val="24"/>
          <w:lang w:bidi="hi-IN"/>
        </w:rPr>
      </w:pPr>
      <w:r>
        <w:rPr>
          <w:rFonts w:eastAsia="Arial Unicode MS" w:cs="Arial"/>
          <w:sz w:val="24"/>
          <w:szCs w:val="24"/>
          <w:lang w:bidi="hi-IN"/>
        </w:rPr>
      </w:r>
    </w:p>
    <w:tbl>
      <w:tblPr>
        <w:tblW w:w="8531" w:type="dxa"/>
        <w:jc w:val="left"/>
        <w:tblInd w:w="-49" w:type="dxa"/>
        <w:tblBorders>
          <w:top w:val="single" w:sz="4" w:space="0" w:color="000001"/>
          <w:left w:val="single" w:sz="4" w:space="0" w:color="000001"/>
          <w:right w:val="single" w:sz="4" w:space="0" w:color="000001"/>
          <w:insideV w:val="single" w:sz="4" w:space="0" w:color="000001"/>
        </w:tblBorders>
        <w:tblCellMar>
          <w:top w:w="0" w:type="dxa"/>
          <w:left w:w="-5" w:type="dxa"/>
          <w:bottom w:w="0" w:type="dxa"/>
          <w:right w:w="10" w:type="dxa"/>
        </w:tblCellMar>
      </w:tblPr>
      <w:tblGrid>
        <w:gridCol w:w="1695"/>
        <w:gridCol w:w="4710"/>
        <w:gridCol w:w="2126"/>
      </w:tblGrid>
      <w:tr>
        <w:trPr>
          <w:trHeight w:val="345" w:hRule="atLeast"/>
        </w:trPr>
        <w:tc>
          <w:tcPr>
            <w:tcW w:w="8531" w:type="dxa"/>
            <w:gridSpan w:val="3"/>
            <w:tcBorders>
              <w:top w:val="single" w:sz="4" w:space="0" w:color="000001"/>
              <w:left w:val="single" w:sz="4" w:space="0" w:color="000001"/>
              <w:right w:val="single" w:sz="4" w:space="0" w:color="000001"/>
              <w:insideV w:val="single" w:sz="4" w:space="0" w:color="000001"/>
            </w:tcBorders>
            <w:shd w:fill="FFFFFF" w:val="clear"/>
            <w:tcMar>
              <w:left w:w="-5" w:type="dxa"/>
            </w:tcMar>
          </w:tcPr>
          <w:p>
            <w:pPr>
              <w:pStyle w:val="Normal"/>
              <w:snapToGrid w:val="false"/>
              <w:spacing w:lineRule="auto" w:line="240" w:before="0" w:after="0"/>
              <w:ind w:left="20" w:right="0" w:hanging="0"/>
              <w:jc w:val="both"/>
              <w:rPr>
                <w:rFonts w:ascii="Times New Roman" w:hAnsi="Times New Roman" w:eastAsia="Arial Unicode MS" w:cs="Arial"/>
                <w:b/>
                <w:b/>
                <w:sz w:val="18"/>
                <w:szCs w:val="18"/>
                <w:lang w:bidi="hi-IN"/>
              </w:rPr>
            </w:pPr>
            <w:r>
              <w:rPr>
                <w:rFonts w:eastAsia="Arial Unicode MS" w:cs="Arial" w:ascii="Times New Roman" w:hAnsi="Times New Roman"/>
                <w:b/>
                <w:sz w:val="18"/>
                <w:szCs w:val="18"/>
                <w:lang w:bidi="hi-IN"/>
              </w:rPr>
            </w:r>
          </w:p>
          <w:p>
            <w:pPr>
              <w:pStyle w:val="Normal"/>
              <w:spacing w:lineRule="auto" w:line="240" w:before="0" w:after="0"/>
              <w:ind w:left="20" w:right="0" w:hanging="0"/>
              <w:jc w:val="both"/>
              <w:rPr>
                <w:rFonts w:ascii="Times New Roman" w:hAnsi="Times New Roman" w:eastAsia="Arial Unicode MS" w:cs="Arial"/>
                <w:b/>
                <w:b/>
                <w:sz w:val="18"/>
                <w:szCs w:val="18"/>
                <w:lang w:bidi="hi-IN"/>
              </w:rPr>
            </w:pPr>
            <w:r>
              <w:rPr>
                <w:rFonts w:eastAsia="Arial Unicode MS" w:cs="Arial" w:ascii="Times New Roman" w:hAnsi="Times New Roman"/>
                <w:b/>
                <w:sz w:val="18"/>
                <w:szCs w:val="18"/>
                <w:lang w:bidi="hi-IN"/>
              </w:rPr>
              <w:t xml:space="preserve">Β΄ ΚΟΙΜΗΤΗΡΙΑ </w:t>
            </w:r>
          </w:p>
        </w:tc>
      </w:tr>
      <w:tr>
        <w:trPr>
          <w:trHeight w:val="881" w:hRule="atLeast"/>
        </w:trPr>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4"/>
              <w:shd w:val="clear" w:fill="FFFFFF"/>
              <w:spacing w:lineRule="auto" w:line="240" w:before="0" w:after="0"/>
              <w:jc w:val="both"/>
              <w:rPr>
                <w:rFonts w:ascii="Times New Roman" w:hAnsi="Times New Roman" w:eastAsia="Arial Unicode MS" w:cs="Arial"/>
                <w:sz w:val="18"/>
                <w:szCs w:val="18"/>
                <w:lang w:bidi="hi-IN"/>
              </w:rPr>
            </w:pPr>
            <w:r>
              <w:rPr>
                <w:rFonts w:eastAsia="Arial Unicode MS" w:cs="Arial"/>
                <w:sz w:val="18"/>
                <w:szCs w:val="18"/>
                <w:lang w:bidi="hi-IN"/>
              </w:rPr>
              <w:t>Α' Θέση</w:t>
            </w:r>
          </w:p>
          <w:p>
            <w:pPr>
              <w:pStyle w:val="Bodytext4"/>
              <w:shd w:val="clear" w:fill="FFFFFF"/>
              <w:spacing w:lineRule="auto" w:line="240" w:before="0" w:after="0"/>
              <w:jc w:val="both"/>
              <w:rPr>
                <w:rFonts w:ascii="Times New Roman" w:hAnsi="Times New Roman" w:eastAsia="Arial Unicode MS" w:cs="Arial"/>
                <w:sz w:val="18"/>
                <w:szCs w:val="18"/>
                <w:lang w:bidi="hi-IN"/>
              </w:rPr>
            </w:pPr>
            <w:r>
              <w:rPr>
                <w:rFonts w:eastAsia="Arial Unicode MS" w:cs="Arial"/>
                <w:sz w:val="18"/>
                <w:szCs w:val="18"/>
                <w:lang w:bidi="hi-IN"/>
              </w:rPr>
            </w:r>
          </w:p>
          <w:p>
            <w:pPr>
              <w:pStyle w:val="Bodytext4"/>
              <w:shd w:val="clear" w:fill="FFFFFF"/>
              <w:spacing w:lineRule="auto" w:line="240" w:before="0" w:after="0"/>
              <w:jc w:val="left"/>
              <w:rPr>
                <w:rFonts w:ascii="Times New Roman" w:hAnsi="Times New Roman" w:eastAsia="Arial Unicode MS" w:cs="Arial"/>
                <w:sz w:val="18"/>
                <w:szCs w:val="18"/>
                <w:lang w:bidi="hi-IN"/>
              </w:rPr>
            </w:pPr>
            <w:r>
              <w:rPr>
                <w:rFonts w:eastAsia="Arial Unicode MS" w:cs="Arial"/>
                <w:sz w:val="18"/>
                <w:szCs w:val="18"/>
                <w:lang w:bidi="hi-IN"/>
              </w:rPr>
            </w:r>
          </w:p>
        </w:tc>
        <w:tc>
          <w:tcPr>
            <w:tcW w:w="4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Unicode MS" w:cs="Arial"/>
                <w:sz w:val="18"/>
                <w:szCs w:val="18"/>
                <w:lang w:bidi="hi-IN"/>
              </w:rPr>
              <w:t>Α. δικαίωμα χρήσης χώρου για ταφή νεκρού</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Β. τέλος ανέγερση ταφής</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 xml:space="preserve">Γ. τέλος εκταφής νεκρού </w:t>
            </w:r>
          </w:p>
          <w:p>
            <w:pPr>
              <w:pStyle w:val="Bodytext"/>
              <w:shd w:val="clear" w:fill="FFFFFF"/>
              <w:spacing w:lineRule="auto" w:line="240" w:before="0" w:after="0"/>
              <w:ind w:left="0" w:right="0" w:hanging="0"/>
              <w:jc w:val="both"/>
              <w:rPr/>
            </w:pPr>
            <w:r>
              <w:rPr>
                <w:rStyle w:val="WWBodytextBold4"/>
                <w:rFonts w:eastAsia="Arial Unicode MS" w:cs="Arial"/>
                <w:sz w:val="18"/>
                <w:szCs w:val="18"/>
                <w:lang w:bidi="hi-IN"/>
              </w:rPr>
              <w:t>Σύνολο</w:t>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200,00 ευρώ</w:t>
            </w:r>
          </w:p>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300,00 ευρώ</w:t>
            </w:r>
          </w:p>
        </w:tc>
      </w:tr>
      <w:tr>
        <w:trPr>
          <w:trHeight w:val="855" w:hRule="atLeast"/>
        </w:trPr>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4"/>
              <w:shd w:val="clear" w:fill="FFFFFF"/>
              <w:spacing w:lineRule="auto" w:line="240" w:before="0" w:after="0"/>
              <w:jc w:val="both"/>
              <w:rPr>
                <w:rFonts w:ascii="Times New Roman" w:hAnsi="Times New Roman" w:eastAsia="Arial Unicode MS" w:cs="Arial"/>
                <w:sz w:val="18"/>
                <w:szCs w:val="18"/>
                <w:lang w:bidi="hi-IN"/>
              </w:rPr>
            </w:pPr>
            <w:r>
              <w:rPr>
                <w:rFonts w:eastAsia="Arial Unicode MS" w:cs="Arial"/>
                <w:sz w:val="18"/>
                <w:szCs w:val="18"/>
                <w:lang w:bidi="hi-IN"/>
              </w:rPr>
              <w:t>Β' Θέση</w:t>
            </w:r>
          </w:p>
        </w:tc>
        <w:tc>
          <w:tcPr>
            <w:tcW w:w="4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Unicode MS" w:cs="Arial"/>
                <w:sz w:val="18"/>
                <w:szCs w:val="18"/>
                <w:lang w:bidi="hi-IN"/>
              </w:rPr>
              <w:t>Α. δικαίωμα χρήσης χώρου για ταφή νεκρού</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Β. τέλος ανέγερση ταφής</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 xml:space="preserve">Γ. τέλος εκταφής νεκρού </w:t>
            </w:r>
          </w:p>
          <w:p>
            <w:pPr>
              <w:pStyle w:val="Bodytext"/>
              <w:shd w:val="clear" w:fill="FFFFFF"/>
              <w:spacing w:lineRule="auto" w:line="240" w:before="0" w:after="0"/>
              <w:ind w:left="0" w:right="0" w:hanging="0"/>
              <w:jc w:val="both"/>
              <w:rPr/>
            </w:pPr>
            <w:r>
              <w:rPr>
                <w:rStyle w:val="WWBodytextBold4"/>
                <w:rFonts w:eastAsia="Arial Unicode MS" w:cs="Arial"/>
                <w:sz w:val="18"/>
                <w:szCs w:val="18"/>
                <w:lang w:bidi="hi-IN"/>
              </w:rPr>
              <w:t>Σύνολο</w:t>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jc w:val="both"/>
              <w:rPr>
                <w:rFonts w:ascii="Times New Roman" w:hAnsi="Times New Roman" w:eastAsia="Arial Unicode MS" w:cs="Arial"/>
                <w:sz w:val="18"/>
                <w:szCs w:val="18"/>
                <w:lang w:bidi="hi-IN"/>
              </w:rPr>
            </w:pPr>
            <w:r>
              <w:rPr>
                <w:rFonts w:eastAsia="Arial Unicode MS" w:cs="Arial" w:ascii="Times New Roman" w:hAnsi="Times New Roman"/>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100,00 ευρώ</w:t>
            </w:r>
          </w:p>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200,00 ευρώ</w:t>
            </w:r>
          </w:p>
        </w:tc>
      </w:tr>
    </w:tbl>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r>
    </w:p>
    <w:p>
      <w:pPr>
        <w:pStyle w:val="Style11"/>
        <w:spacing w:lineRule="auto" w:line="240" w:before="0" w:after="0"/>
        <w:jc w:val="both"/>
        <w:rPr/>
      </w:pPr>
      <w:r>
        <w:rPr>
          <w:rStyle w:val="WWBodytext4"/>
          <w:rFonts w:cs="Arial" w:ascii="Times New Roman" w:hAnsi="Times New Roman"/>
          <w:b/>
          <w:bCs/>
          <w:sz w:val="24"/>
          <w:szCs w:val="24"/>
          <w:u w:val="none"/>
          <w:lang w:bidi="hi-IN"/>
        </w:rPr>
        <w:t xml:space="preserve">14.2.2 </w:t>
      </w:r>
      <w:r>
        <w:rPr>
          <w:rStyle w:val="WWBodytext4"/>
          <w:rFonts w:cs="Arial" w:ascii="Times New Roman" w:hAnsi="Times New Roman"/>
          <w:sz w:val="24"/>
          <w:szCs w:val="24"/>
          <w:u w:val="none"/>
          <w:lang w:bidi="hi-IN"/>
        </w:rPr>
        <w:t xml:space="preserve">  </w:t>
      </w:r>
      <w:r>
        <w:rPr>
          <w:rStyle w:val="WWBodytext4"/>
          <w:rFonts w:cs="Arial" w:ascii="Times New Roman" w:hAnsi="Times New Roman"/>
          <w:b/>
          <w:bCs/>
          <w:sz w:val="24"/>
          <w:szCs w:val="24"/>
          <w:u w:val="none"/>
          <w:lang w:bidi="hi-IN"/>
        </w:rPr>
        <w:t>Υπόλοιπες Δημοτικές, Τοπικές Κοινότητες του Δήμου Σερρών</w:t>
      </w:r>
    </w:p>
    <w:p>
      <w:pPr>
        <w:pStyle w:val="Style11"/>
        <w:spacing w:lineRule="auto" w:line="240" w:before="0" w:after="0"/>
        <w:jc w:val="both"/>
        <w:rPr/>
      </w:pPr>
      <w:r>
        <w:rPr>
          <w:rStyle w:val="WWBodytext4"/>
          <w:rFonts w:cs="Arial" w:ascii="Times New Roman" w:hAnsi="Times New Roman"/>
          <w:b/>
          <w:bCs/>
          <w:sz w:val="24"/>
          <w:szCs w:val="24"/>
          <w:u w:val="none"/>
          <w:lang w:bidi="hi-IN"/>
        </w:rPr>
        <w:t>14.2.2.1</w:t>
      </w:r>
      <w:r>
        <w:rPr>
          <w:rStyle w:val="WWBodytext4"/>
          <w:rFonts w:cs="Arial" w:ascii="Times New Roman" w:hAnsi="Times New Roman"/>
          <w:sz w:val="24"/>
          <w:szCs w:val="24"/>
          <w:u w:val="none"/>
          <w:lang w:bidi="hi-IN"/>
        </w:rPr>
        <w:t xml:space="preserve"> Δημότες/πρώην δημότες</w:t>
      </w:r>
    </w:p>
    <w:p>
      <w:pPr>
        <w:pStyle w:val="Style11"/>
        <w:spacing w:lineRule="auto" w:line="240" w:before="0" w:after="0"/>
        <w:jc w:val="both"/>
        <w:rPr/>
      </w:pPr>
      <w:r>
        <w:rPr>
          <w:rStyle w:val="WWBodytext4"/>
          <w:rFonts w:cs="Arial" w:ascii="Times New Roman" w:hAnsi="Times New Roman"/>
          <w:sz w:val="24"/>
          <w:szCs w:val="24"/>
          <w:u w:val="none"/>
          <w:lang w:bidi="hi-IN"/>
        </w:rPr>
        <w:t xml:space="preserve">Για τις υπόλοιπες Δημοτικές, Τοπικές Κοινότητες του Δήμου Σερρών ορίζεται ως δικαίωμα χρήσης χώρου για ταφή νεκρού το ποσό των 100,00 ευρώ ανά ταφή. </w:t>
      </w:r>
    </w:p>
    <w:p>
      <w:pPr>
        <w:pStyle w:val="Style11"/>
        <w:spacing w:lineRule="auto" w:line="240" w:before="0" w:after="0"/>
        <w:jc w:val="right"/>
        <w:rPr>
          <w:rFonts w:ascii="Times New Roman" w:hAnsi="Times New Roman"/>
          <w:sz w:val="24"/>
          <w:szCs w:val="24"/>
        </w:rPr>
      </w:pPr>
      <w:r>
        <w:rPr>
          <w:rFonts w:ascii="Times New Roman" w:hAnsi="Times New Roman"/>
          <w:sz w:val="24"/>
          <w:szCs w:val="24"/>
        </w:rPr>
      </w:r>
    </w:p>
    <w:tbl>
      <w:tblPr>
        <w:tblW w:w="8486" w:type="dxa"/>
        <w:jc w:val="left"/>
        <w:tblInd w:w="56" w:type="dxa"/>
        <w:tblBorders>
          <w:top w:val="single" w:sz="4" w:space="0" w:color="000001"/>
          <w:left w:val="single" w:sz="4" w:space="0" w:color="000001"/>
          <w:bottom w:val="single" w:sz="4" w:space="0" w:color="000001"/>
          <w:insideH w:val="single" w:sz="4" w:space="0" w:color="000001"/>
        </w:tblBorders>
        <w:tblCellMar>
          <w:top w:w="55" w:type="dxa"/>
          <w:left w:w="15" w:type="dxa"/>
          <w:bottom w:w="55" w:type="dxa"/>
          <w:right w:w="55" w:type="dxa"/>
        </w:tblCellMar>
      </w:tblPr>
      <w:tblGrid>
        <w:gridCol w:w="1635"/>
        <w:gridCol w:w="4693"/>
        <w:gridCol w:w="2158"/>
      </w:tblGrid>
      <w:tr>
        <w:trPr>
          <w:trHeight w:val="795" w:hRule="atLeast"/>
        </w:trPr>
        <w:tc>
          <w:tcPr>
            <w:tcW w:w="1635" w:type="dxa"/>
            <w:tcBorders>
              <w:top w:val="single" w:sz="4" w:space="0" w:color="000001"/>
              <w:left w:val="single" w:sz="4" w:space="0" w:color="000001"/>
              <w:bottom w:val="single" w:sz="4" w:space="0" w:color="000001"/>
              <w:insideH w:val="single" w:sz="4" w:space="0" w:color="000001"/>
            </w:tcBorders>
            <w:shd w:fill="FFFFFF" w:val="clear"/>
            <w:tcMar>
              <w:left w:w="15" w:type="dxa"/>
            </w:tcMar>
          </w:tcPr>
          <w:p>
            <w:pPr>
              <w:pStyle w:val="Bodytext4"/>
              <w:shd w:val="clear" w:fill="FFFFFF"/>
              <w:spacing w:lineRule="auto" w:line="240" w:before="0" w:after="0"/>
              <w:jc w:val="both"/>
              <w:rPr>
                <w:rFonts w:ascii="Times New Roman" w:hAnsi="Times New Roman" w:eastAsia="Arial Unicode MS" w:cs="Arial"/>
                <w:sz w:val="18"/>
                <w:szCs w:val="18"/>
                <w:lang w:bidi="hi-IN"/>
              </w:rPr>
            </w:pPr>
            <w:r>
              <w:rPr>
                <w:rFonts w:eastAsia="Arial Unicode MS" w:cs="Arial"/>
                <w:sz w:val="18"/>
                <w:szCs w:val="18"/>
                <w:lang w:bidi="hi-IN"/>
              </w:rPr>
              <w:t>Ανεξαρτήτου θέσεως</w:t>
            </w:r>
          </w:p>
        </w:tc>
        <w:tc>
          <w:tcPr>
            <w:tcW w:w="4693" w:type="dxa"/>
            <w:tcBorders>
              <w:top w:val="single" w:sz="4" w:space="0" w:color="000001"/>
              <w:left w:val="single" w:sz="4" w:space="0" w:color="000001"/>
              <w:bottom w:val="single" w:sz="4" w:space="0" w:color="000001"/>
              <w:insideH w:val="single" w:sz="4" w:space="0" w:color="000001"/>
            </w:tcBorders>
            <w:shd w:fill="FFFFFF" w:val="clear"/>
            <w:tcMar>
              <w:left w:w="1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Unicode MS" w:cs="Arial"/>
                <w:sz w:val="18"/>
                <w:szCs w:val="18"/>
                <w:lang w:bidi="hi-IN"/>
              </w:rPr>
              <w:t>Α. δικαίωμα χρήσης χώρου για ταφή νεκρού</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Β. τέλος ανέγερση ταφής</w:t>
            </w:r>
          </w:p>
          <w:p>
            <w:pPr>
              <w:pStyle w:val="Bodytext"/>
              <w:shd w:val="clear" w:fill="FFFFFF"/>
              <w:spacing w:lineRule="auto" w:line="240" w:before="0" w:after="0"/>
              <w:ind w:left="0" w:right="0" w:hanging="0"/>
              <w:jc w:val="both"/>
              <w:rPr/>
            </w:pPr>
            <w:r>
              <w:rPr>
                <w:rStyle w:val="WWBodytextBold4"/>
                <w:rFonts w:eastAsia="Arial Unicode MS" w:cs="Arial"/>
                <w:sz w:val="18"/>
                <w:szCs w:val="18"/>
                <w:lang w:bidi="hi-IN"/>
              </w:rPr>
              <w:t>Σύνολο</w:t>
            </w:r>
          </w:p>
        </w:tc>
        <w:tc>
          <w:tcPr>
            <w:tcW w:w="2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Liberation Serif;Times New Roman" w:cs="Arial"/>
                <w:sz w:val="18"/>
                <w:szCs w:val="18"/>
                <w:lang w:bidi="hi-IN"/>
              </w:rPr>
              <w:t>1</w:t>
            </w:r>
            <w:r>
              <w:rPr>
                <w:rFonts w:eastAsia="Arial Unicode MS" w:cs="Arial"/>
                <w:sz w:val="18"/>
                <w:szCs w:val="18"/>
                <w:lang w:bidi="hi-IN"/>
              </w:rPr>
              <w:t>00,00 ευρώ</w:t>
            </w:r>
          </w:p>
        </w:tc>
      </w:tr>
    </w:tbl>
    <w:p>
      <w:pPr>
        <w:pStyle w:val="Style11"/>
        <w:spacing w:lineRule="auto" w:line="240" w:before="0" w:after="0"/>
        <w:jc w:val="both"/>
        <w:rPr/>
      </w:pPr>
      <w:r>
        <w:rPr>
          <w:rStyle w:val="WWBodytext4"/>
          <w:rFonts w:cs="Arial" w:ascii="Times New Roman" w:hAnsi="Times New Roman"/>
          <w:sz w:val="24"/>
          <w:szCs w:val="24"/>
          <w:u w:val="none"/>
          <w:lang w:bidi="hi-IN"/>
        </w:rPr>
        <w:t xml:space="preserve">Σε περίπτωση εκταφής νεκρού το τέλος ορίζεται σε </w:t>
      </w:r>
      <w:r>
        <w:rPr>
          <w:rStyle w:val="WWBodytext4"/>
          <w:rFonts w:eastAsia="Arial Unicode MS" w:cs="Arial" w:ascii="Times New Roman" w:hAnsi="Times New Roman"/>
          <w:sz w:val="24"/>
          <w:szCs w:val="24"/>
          <w:u w:val="none"/>
          <w:lang w:bidi="hi-IN"/>
        </w:rPr>
        <w:t>50,00 ευρώ και η είσπραξη θα πραγματοποιείται κατά το χρόνο της πράξης της εκταφής.</w:t>
      </w:r>
    </w:p>
    <w:p>
      <w:pPr>
        <w:pStyle w:val="Style11"/>
        <w:spacing w:lineRule="auto" w:line="240" w:before="0" w:after="0"/>
        <w:jc w:val="center"/>
        <w:rPr>
          <w:rStyle w:val="WWBodytext4"/>
          <w:rFonts w:ascii="Times New Roman" w:hAnsi="Times New Roman" w:eastAsia="Arial Unicode MS" w:cs="Arial"/>
          <w:sz w:val="24"/>
          <w:szCs w:val="24"/>
          <w:u w:val="none"/>
          <w:lang w:bidi="hi-IN"/>
        </w:rPr>
      </w:pPr>
      <w:r>
        <w:rPr>
          <w:rFonts w:eastAsia="Arial Unicode MS" w:cs="Arial" w:ascii="Times New Roman" w:hAnsi="Times New Roman"/>
          <w:sz w:val="24"/>
          <w:szCs w:val="24"/>
          <w:u w:val="none"/>
          <w:lang w:bidi="hi-IN"/>
        </w:rPr>
      </w:r>
    </w:p>
    <w:p>
      <w:pPr>
        <w:pStyle w:val="Style11"/>
        <w:spacing w:lineRule="auto" w:line="240" w:before="0" w:after="0"/>
        <w:jc w:val="both"/>
        <w:rPr/>
      </w:pPr>
      <w:r>
        <w:rPr>
          <w:rStyle w:val="WWBodytext4"/>
          <w:rFonts w:cs="Arial" w:ascii="Times New Roman" w:hAnsi="Times New Roman"/>
          <w:b/>
          <w:bCs/>
          <w:sz w:val="24"/>
          <w:szCs w:val="24"/>
          <w:u w:val="none"/>
          <w:lang w:bidi="hi-IN"/>
        </w:rPr>
        <w:t xml:space="preserve">14.2.3 </w:t>
      </w:r>
      <w:r>
        <w:rPr>
          <w:rStyle w:val="WWBodytext4"/>
          <w:rFonts w:cs="Arial" w:ascii="Times New Roman" w:hAnsi="Times New Roman"/>
          <w:sz w:val="24"/>
          <w:szCs w:val="24"/>
          <w:u w:val="none"/>
          <w:lang w:bidi="hi-IN"/>
        </w:rPr>
        <w:t xml:space="preserve"> Χρονικό διάστημα είσπραξης τελών</w:t>
      </w:r>
    </w:p>
    <w:p>
      <w:pPr>
        <w:pStyle w:val="Style11"/>
        <w:spacing w:lineRule="auto" w:line="240" w:before="0" w:after="0"/>
        <w:jc w:val="both"/>
        <w:rPr/>
      </w:pPr>
      <w:bookmarkStart w:id="1" w:name="bookmark16"/>
      <w:bookmarkEnd w:id="1"/>
      <w:r>
        <w:rPr>
          <w:rStyle w:val="WWBodytext4"/>
          <w:rFonts w:cs="Arial" w:ascii="Times New Roman" w:hAnsi="Times New Roman"/>
          <w:sz w:val="24"/>
          <w:szCs w:val="24"/>
          <w:u w:val="none"/>
          <w:lang w:bidi="hi-IN"/>
        </w:rPr>
        <w:t>Η είσπραξη των ανωτέρω τελών και δικαιωμάτων θα πραγματοποιείται με την έκδοση άδειας ταφής.</w:t>
      </w:r>
    </w:p>
    <w:p>
      <w:pPr>
        <w:pStyle w:val="Style11"/>
        <w:spacing w:lineRule="auto" w:line="240" w:before="0" w:after="0"/>
        <w:jc w:val="center"/>
        <w:rPr/>
      </w:pPr>
      <w:r>
        <w:rPr>
          <w:rStyle w:val="WWBodytext4"/>
          <w:rFonts w:cs="Arial" w:ascii="Times New Roman" w:hAnsi="Times New Roman"/>
          <w:sz w:val="24"/>
          <w:szCs w:val="24"/>
          <w:u w:val="none"/>
          <w:lang w:bidi="hi-IN"/>
        </w:rPr>
        <w:t>-5-</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Στις περιπτώσεις που δεν έχει καταβληθεί σε εύλογο χρονικό διάστημα, το αντίστοιχο χρηματικό αντίτιμο σύμφωνα με τον ισχύοντα κανονισμό λειτουργίας των Δημοτικών Κοιμητηριών, που αφορά - δικαίωμα χρήσης χώρου για ταφή νεκρού - τέλος ανέγερση ταφής- τέλος εκταφής νεκρού, δημιουργείται χρηματικός κατάλογος του Δήμου Σερρών προκειμένου να εισπραχθούν τα τέλη.</w:t>
      </w:r>
    </w:p>
    <w:p>
      <w:pPr>
        <w:pStyle w:val="Style11"/>
        <w:spacing w:lineRule="auto" w:line="240" w:before="0" w:after="0"/>
        <w:jc w:val="both"/>
        <w:rPr>
          <w:rFonts w:ascii="Times New Roman" w:hAnsi="Times New Roman"/>
          <w:sz w:val="24"/>
          <w:szCs w:val="24"/>
        </w:rPr>
      </w:pPr>
      <w:r>
        <w:rPr>
          <w:rFonts w:cs="Arial" w:ascii="Times New Roman" w:hAnsi="Times New Roman"/>
          <w:b/>
          <w:bCs/>
          <w:sz w:val="24"/>
          <w:szCs w:val="24"/>
        </w:rPr>
        <w:t>14.2.4</w:t>
      </w:r>
      <w:r>
        <w:rPr>
          <w:rFonts w:cs="Arial" w:ascii="Times New Roman" w:hAnsi="Times New Roman"/>
          <w:sz w:val="24"/>
          <w:szCs w:val="24"/>
        </w:rPr>
        <w:t xml:space="preserve">  Τέλη Άλιωτων νεκρών</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Σε περίπτωση ανακομιδής μετά το πέρας της εξαετίας (6) δεν υφίσταται οικονομική επιβάρυνση  εφόσον δεν έχει επέλθει η αποσύνθεση των ιστών.</w:t>
      </w:r>
    </w:p>
    <w:p>
      <w:pPr>
        <w:pStyle w:val="Style11"/>
        <w:spacing w:lineRule="auto" w:line="240" w:before="0" w:after="0"/>
        <w:jc w:val="both"/>
        <w:rPr>
          <w:rFonts w:ascii="Times New Roman" w:hAnsi="Times New Roman"/>
          <w:sz w:val="24"/>
          <w:szCs w:val="24"/>
        </w:rPr>
      </w:pPr>
      <w:r>
        <w:rPr>
          <w:rFonts w:cs="Arial" w:ascii="Times New Roman" w:hAnsi="Times New Roman"/>
          <w:b/>
          <w:bCs/>
          <w:sz w:val="24"/>
          <w:szCs w:val="24"/>
        </w:rPr>
        <w:t xml:space="preserve">14.2.5 </w:t>
      </w:r>
      <w:r>
        <w:rPr>
          <w:rFonts w:cs="Arial" w:ascii="Times New Roman" w:hAnsi="Times New Roman"/>
          <w:sz w:val="24"/>
          <w:szCs w:val="24"/>
        </w:rPr>
        <w:t>Είσπραξη τελών</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Για την είσπραξη όλων των παραπάνω εσόδων των Δημοτικών Κοιμητηρίων εκδίδονται διπλότυπα είσπραξης, τα οποία θεωρούνται από τον προϊστάμενο της οικονομικής υπηρεσίας, αφού προηγουμένως δημιουργηθεί η καρτέλα χρέωσης από το τμήμα κοιμητηρίων.</w:t>
      </w:r>
    </w:p>
    <w:p>
      <w:pPr>
        <w:pStyle w:val="Style11"/>
        <w:spacing w:lineRule="auto" w:line="240" w:before="0" w:after="0"/>
        <w:jc w:val="both"/>
        <w:rPr/>
      </w:pPr>
      <w:r>
        <w:rPr>
          <w:rStyle w:val="WWHeading33"/>
          <w:rFonts w:cs="Arial" w:ascii="Times New Roman" w:hAnsi="Times New Roman"/>
          <w:sz w:val="24"/>
          <w:szCs w:val="24"/>
          <w:u w:val="none"/>
          <w:lang w:bidi="hi-IN"/>
        </w:rPr>
        <w:t>Η είσπραξη και η απόδοση των τελών είναι ανταποδοτική για τα κοιμητήρια.</w:t>
      </w:r>
    </w:p>
    <w:p>
      <w:pPr>
        <w:pStyle w:val="Style11"/>
        <w:spacing w:lineRule="auto" w:line="240" w:before="0" w:after="0"/>
        <w:jc w:val="both"/>
        <w:rPr>
          <w:rFonts w:ascii="Times New Roman" w:hAnsi="Times New Roman"/>
          <w:sz w:val="24"/>
          <w:szCs w:val="24"/>
        </w:rPr>
      </w:pPr>
      <w:r>
        <w:rPr>
          <w:rFonts w:cs="Arial" w:ascii="Times New Roman" w:hAnsi="Times New Roman"/>
          <w:b/>
          <w:bCs/>
          <w:sz w:val="24"/>
          <w:szCs w:val="24"/>
        </w:rPr>
        <w:t xml:space="preserve">14.2.6  </w:t>
      </w:r>
      <w:r>
        <w:rPr>
          <w:rFonts w:cs="Arial" w:ascii="Times New Roman" w:hAnsi="Times New Roman"/>
          <w:sz w:val="24"/>
          <w:szCs w:val="24"/>
        </w:rPr>
        <w:t>Κατά την πληρωμή της ταφής από τους συγγενείς, στο ίδιο διπλότυπο θα ενσωματώνονται υποχρεωτικά, όλες οι οικονομικές υποχρεώσεις (ταφή, ανέγερση, ανακομιδή) .</w:t>
      </w:r>
    </w:p>
    <w:p>
      <w:pPr>
        <w:pStyle w:val="Style11"/>
        <w:spacing w:lineRule="auto" w:line="240" w:before="0" w:after="0"/>
        <w:jc w:val="both"/>
        <w:rPr/>
      </w:pPr>
      <w:r>
        <w:rPr>
          <w:rStyle w:val="WWBodytext4"/>
          <w:rFonts w:cs="Arial" w:ascii="Times New Roman" w:hAnsi="Times New Roman"/>
          <w:b/>
          <w:bCs/>
          <w:sz w:val="24"/>
          <w:szCs w:val="24"/>
          <w:u w:val="none"/>
          <w:lang w:bidi="hi-IN"/>
        </w:rPr>
        <w:t>14.3  Οστεοφύλαξη</w:t>
      </w:r>
    </w:p>
    <w:p>
      <w:pPr>
        <w:pStyle w:val="Style11"/>
        <w:spacing w:lineRule="auto" w:line="240" w:before="0" w:after="0"/>
        <w:jc w:val="both"/>
        <w:rPr/>
      </w:pPr>
      <w:r>
        <w:rPr>
          <w:rStyle w:val="WWBodytext4"/>
          <w:rFonts w:cs="Arial" w:ascii="Times New Roman" w:hAnsi="Times New Roman"/>
          <w:sz w:val="24"/>
          <w:szCs w:val="24"/>
          <w:u w:val="none"/>
          <w:lang w:bidi="hi-IN"/>
        </w:rPr>
        <w:t>Το τέλος φύλαξης οστών για τα Α΄&amp; Β' Δημοτικά Κοιμητήρια του Δήμου Σερρών για  κάθε έτος ορίζεται  30,00 ευρώ, ανεξάρτητα από την χρονική περίοδο της έναρξης της οστεοφύλαξης.</w:t>
      </w:r>
    </w:p>
    <w:p>
      <w:pPr>
        <w:pStyle w:val="Style11"/>
        <w:spacing w:lineRule="auto" w:line="240" w:before="0" w:after="0"/>
        <w:jc w:val="both"/>
        <w:rPr>
          <w:rFonts w:ascii="Times New Roman" w:hAnsi="Times New Roman" w:cs="Arial"/>
          <w:b/>
          <w:b/>
          <w:bCs/>
          <w:sz w:val="24"/>
          <w:szCs w:val="24"/>
        </w:rPr>
      </w:pPr>
      <w:r>
        <w:rPr>
          <w:rFonts w:cs="Arial" w:ascii="Times New Roman" w:hAnsi="Times New Roman"/>
          <w:b/>
          <w:bCs/>
          <w:sz w:val="24"/>
          <w:szCs w:val="24"/>
        </w:rPr>
        <w:t>14.4  Ετεροδημότες/Αλλοδαποί</w:t>
      </w:r>
    </w:p>
    <w:p>
      <w:pPr>
        <w:pStyle w:val="Style11"/>
        <w:spacing w:lineRule="auto" w:line="240" w:before="0" w:after="0"/>
        <w:jc w:val="both"/>
        <w:rPr>
          <w:rFonts w:ascii="Times New Roman" w:hAnsi="Times New Roman"/>
          <w:sz w:val="24"/>
          <w:szCs w:val="24"/>
        </w:rPr>
      </w:pPr>
      <w:r>
        <w:rPr>
          <w:rFonts w:cs="Arial" w:ascii="Times New Roman" w:hAnsi="Times New Roman"/>
          <w:b/>
          <w:bCs/>
          <w:sz w:val="24"/>
          <w:szCs w:val="24"/>
          <w:lang w:bidi="hi-IN"/>
        </w:rPr>
        <w:t>14.4.1</w:t>
      </w:r>
      <w:r>
        <w:rPr>
          <w:rFonts w:cs="Arial" w:ascii="Times New Roman" w:hAnsi="Times New Roman"/>
          <w:sz w:val="24"/>
          <w:szCs w:val="24"/>
          <w:lang w:bidi="hi-IN"/>
        </w:rPr>
        <w:t xml:space="preserve">  Μη και μηδέποτε δημότες του δήμου Σερρών και αλλοδαποί οι οποίοι απεβίωσαν στην περιφέρεια του δήμου.</w:t>
      </w:r>
    </w:p>
    <w:p>
      <w:pPr>
        <w:pStyle w:val="Style11"/>
        <w:spacing w:lineRule="auto" w:line="240" w:before="0" w:after="0"/>
        <w:jc w:val="both"/>
        <w:rPr>
          <w:rFonts w:ascii="Times New Roman" w:hAnsi="Times New Roman" w:cs="Arial"/>
          <w:sz w:val="24"/>
          <w:szCs w:val="24"/>
          <w:lang w:bidi="hi-IN"/>
        </w:rPr>
      </w:pPr>
      <w:r>
        <w:rPr>
          <w:rFonts w:cs="Arial" w:ascii="Times New Roman" w:hAnsi="Times New Roman"/>
          <w:sz w:val="24"/>
          <w:szCs w:val="24"/>
          <w:lang w:bidi="hi-IN"/>
        </w:rPr>
      </w:r>
    </w:p>
    <w:p>
      <w:pPr>
        <w:pStyle w:val="Style11"/>
        <w:spacing w:lineRule="auto" w:line="240" w:before="0" w:after="0"/>
        <w:jc w:val="both"/>
        <w:rPr>
          <w:rFonts w:ascii="Times New Roman" w:hAnsi="Times New Roman" w:cs="Arial"/>
          <w:sz w:val="24"/>
          <w:szCs w:val="24"/>
          <w:lang w:bidi="hi-IN"/>
        </w:rPr>
      </w:pPr>
      <w:r>
        <w:rPr>
          <w:rFonts w:cs="Arial" w:ascii="Times New Roman" w:hAnsi="Times New Roman"/>
          <w:sz w:val="24"/>
          <w:szCs w:val="24"/>
          <w:lang w:bidi="hi-IN"/>
        </w:rPr>
        <w:t>Για όλες τις Δημοτικές και Τοπικές κοινότητες</w:t>
      </w:r>
    </w:p>
    <w:p>
      <w:pPr>
        <w:pStyle w:val="Style11"/>
        <w:spacing w:lineRule="auto" w:line="240" w:before="0" w:after="0"/>
        <w:jc w:val="both"/>
        <w:rPr>
          <w:rFonts w:ascii="Times New Roman" w:hAnsi="Times New Roman" w:cs="Arial"/>
          <w:sz w:val="24"/>
          <w:szCs w:val="24"/>
          <w:lang w:bidi="hi-IN"/>
        </w:rPr>
      </w:pPr>
      <w:r>
        <w:rPr>
          <w:rFonts w:cs="Arial" w:ascii="Times New Roman" w:hAnsi="Times New Roman"/>
          <w:sz w:val="24"/>
          <w:szCs w:val="24"/>
          <w:lang w:bidi="hi-IN"/>
        </w:rPr>
      </w:r>
    </w:p>
    <w:tbl>
      <w:tblPr>
        <w:tblW w:w="8732" w:type="dxa"/>
        <w:jc w:val="left"/>
        <w:tblInd w:w="-25" w:type="dxa"/>
        <w:tblBorders>
          <w:top w:val="single" w:sz="4" w:space="0" w:color="000001"/>
          <w:left w:val="single" w:sz="4" w:space="0" w:color="000001"/>
          <w:right w:val="single" w:sz="4" w:space="0" w:color="000001"/>
          <w:insideV w:val="single" w:sz="4" w:space="0" w:color="000001"/>
        </w:tblBorders>
        <w:tblCellMar>
          <w:top w:w="0" w:type="dxa"/>
          <w:left w:w="-5" w:type="dxa"/>
          <w:bottom w:w="0" w:type="dxa"/>
          <w:right w:w="10" w:type="dxa"/>
        </w:tblCellMar>
      </w:tblPr>
      <w:tblGrid>
        <w:gridCol w:w="1662"/>
        <w:gridCol w:w="4742"/>
        <w:gridCol w:w="2328"/>
      </w:tblGrid>
      <w:tr>
        <w:trPr>
          <w:trHeight w:val="345" w:hRule="atLeast"/>
        </w:trPr>
        <w:tc>
          <w:tcPr>
            <w:tcW w:w="8732" w:type="dxa"/>
            <w:gridSpan w:val="3"/>
            <w:tcBorders>
              <w:top w:val="single" w:sz="4" w:space="0" w:color="000001"/>
              <w:left w:val="single" w:sz="4" w:space="0" w:color="000001"/>
              <w:right w:val="single" w:sz="4" w:space="0" w:color="000001"/>
              <w:insideV w:val="single" w:sz="4" w:space="0" w:color="000001"/>
            </w:tcBorders>
            <w:shd w:fill="FFFFFF" w:val="clear"/>
            <w:tcMar>
              <w:left w:w="-5" w:type="dxa"/>
            </w:tcMar>
          </w:tcPr>
          <w:p>
            <w:pPr>
              <w:pStyle w:val="Normal"/>
              <w:snapToGrid w:val="false"/>
              <w:spacing w:lineRule="auto" w:line="240" w:before="0" w:after="0"/>
              <w:ind w:left="20" w:right="0" w:hanging="0"/>
              <w:jc w:val="both"/>
              <w:rPr>
                <w:rFonts w:ascii="Times New Roman" w:hAnsi="Times New Roman" w:eastAsia="Arial Unicode MS" w:cs="Arial"/>
                <w:b/>
                <w:b/>
                <w:sz w:val="18"/>
                <w:szCs w:val="18"/>
                <w:lang w:bidi="hi-IN"/>
              </w:rPr>
            </w:pPr>
            <w:r>
              <w:rPr>
                <w:rFonts w:eastAsia="Arial Unicode MS" w:cs="Arial" w:ascii="Times New Roman" w:hAnsi="Times New Roman"/>
                <w:b/>
                <w:sz w:val="18"/>
                <w:szCs w:val="18"/>
                <w:lang w:bidi="hi-IN"/>
              </w:rPr>
            </w:r>
          </w:p>
          <w:p>
            <w:pPr>
              <w:pStyle w:val="Normal"/>
              <w:spacing w:lineRule="auto" w:line="240" w:before="0" w:after="0"/>
              <w:ind w:left="20" w:right="0" w:hanging="0"/>
              <w:jc w:val="both"/>
              <w:rPr>
                <w:rFonts w:ascii="Times New Roman" w:hAnsi="Times New Roman" w:eastAsia="Arial Unicode MS" w:cs="Arial"/>
                <w:b/>
                <w:b/>
                <w:sz w:val="18"/>
                <w:szCs w:val="18"/>
                <w:lang w:bidi="hi-IN"/>
              </w:rPr>
            </w:pPr>
            <w:r>
              <w:rPr>
                <w:rFonts w:eastAsia="Arial Unicode MS" w:cs="Arial" w:ascii="Times New Roman" w:hAnsi="Times New Roman"/>
                <w:b/>
                <w:sz w:val="18"/>
                <w:szCs w:val="18"/>
                <w:lang w:bidi="hi-IN"/>
              </w:rPr>
              <w:t xml:space="preserve">Α΄ ΚΟΙΜΗΤΗΡΙΑ </w:t>
            </w:r>
          </w:p>
        </w:tc>
      </w:tr>
      <w:tr>
        <w:trPr>
          <w:trHeight w:val="986" w:hRule="atLeast"/>
        </w:trPr>
        <w:tc>
          <w:tcPr>
            <w:tcW w:w="16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jc w:val="both"/>
              <w:rPr>
                <w:rFonts w:ascii="Times New Roman" w:hAnsi="Times New Roman" w:eastAsia="Arial Unicode MS" w:cs="Arial"/>
                <w:b/>
                <w:b/>
                <w:sz w:val="18"/>
                <w:szCs w:val="18"/>
                <w:lang w:bidi="hi-IN"/>
              </w:rPr>
            </w:pPr>
            <w:r>
              <w:rPr>
                <w:rFonts w:eastAsia="Arial Unicode MS" w:cs="Arial" w:ascii="Times New Roman" w:hAnsi="Times New Roman"/>
                <w:b/>
                <w:sz w:val="18"/>
                <w:szCs w:val="18"/>
                <w:lang w:bidi="hi-IN"/>
              </w:rPr>
              <w:t>Α' Θέση</w:t>
            </w:r>
          </w:p>
        </w:tc>
        <w:tc>
          <w:tcPr>
            <w:tcW w:w="4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Unicode MS" w:cs="Arial"/>
                <w:sz w:val="18"/>
                <w:szCs w:val="18"/>
                <w:lang w:bidi="hi-IN"/>
              </w:rPr>
              <w:t>Α. δικαίωμα χρήσης χώρου για ταφή νεκρού</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Β. τέλος ανέγερση ταφής</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 xml:space="preserve">Γ. τέλος εκταφής νεκρού </w:t>
            </w:r>
          </w:p>
          <w:p>
            <w:pPr>
              <w:pStyle w:val="Bodytext"/>
              <w:shd w:val="clear" w:fill="FFFFFF"/>
              <w:spacing w:lineRule="auto" w:line="240" w:before="0" w:after="0"/>
              <w:ind w:left="0" w:right="0" w:hanging="0"/>
              <w:jc w:val="both"/>
              <w:rPr/>
            </w:pPr>
            <w:r>
              <w:rPr>
                <w:rStyle w:val="WWBodytextBold4"/>
                <w:rFonts w:eastAsia="Arial Unicode MS" w:cs="Arial"/>
                <w:sz w:val="18"/>
                <w:szCs w:val="18"/>
                <w:lang w:bidi="hi-IN"/>
              </w:rPr>
              <w:t>Σύνολο</w:t>
            </w:r>
          </w:p>
        </w:tc>
        <w:tc>
          <w:tcPr>
            <w:tcW w:w="23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200,00 ευρώ</w:t>
            </w:r>
          </w:p>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b/>
                <w:b/>
                <w:sz w:val="18"/>
                <w:szCs w:val="18"/>
                <w:lang w:bidi="hi-IN"/>
              </w:rPr>
            </w:pPr>
            <w:r>
              <w:rPr>
                <w:rFonts w:eastAsia="Arial Unicode MS" w:cs="Arial"/>
                <w:b/>
                <w:sz w:val="18"/>
                <w:szCs w:val="18"/>
                <w:lang w:bidi="hi-IN"/>
              </w:rPr>
              <w:t>300,00 ευρώ</w:t>
            </w:r>
          </w:p>
        </w:tc>
      </w:tr>
      <w:tr>
        <w:trPr>
          <w:trHeight w:val="964" w:hRule="atLeast"/>
        </w:trPr>
        <w:tc>
          <w:tcPr>
            <w:tcW w:w="16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jc w:val="both"/>
              <w:rPr>
                <w:rFonts w:ascii="Times New Roman" w:hAnsi="Times New Roman" w:eastAsia="Arial Unicode MS" w:cs="Arial"/>
                <w:b/>
                <w:b/>
                <w:sz w:val="18"/>
                <w:szCs w:val="18"/>
                <w:lang w:bidi="hi-IN"/>
              </w:rPr>
            </w:pPr>
            <w:r>
              <w:rPr>
                <w:rFonts w:eastAsia="Arial Unicode MS" w:cs="Arial" w:ascii="Times New Roman" w:hAnsi="Times New Roman"/>
                <w:b/>
                <w:sz w:val="18"/>
                <w:szCs w:val="18"/>
                <w:lang w:bidi="hi-IN"/>
              </w:rPr>
              <w:t>Β' Θέση</w:t>
            </w:r>
          </w:p>
        </w:tc>
        <w:tc>
          <w:tcPr>
            <w:tcW w:w="4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Unicode MS" w:cs="Arial"/>
                <w:sz w:val="18"/>
                <w:szCs w:val="18"/>
                <w:lang w:bidi="hi-IN"/>
              </w:rPr>
              <w:t>Α. δικαίωμα χρήσης χώρου για ταφή νεκρού</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Β. τέλος ανέγερση ταφής</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 xml:space="preserve">Γ. τέλος εκταφής νεκρού </w:t>
            </w:r>
          </w:p>
          <w:p>
            <w:pPr>
              <w:pStyle w:val="Bodytext"/>
              <w:shd w:val="clear" w:fill="FFFFFF"/>
              <w:spacing w:lineRule="auto" w:line="240" w:before="0" w:after="0"/>
              <w:ind w:left="0" w:right="0" w:hanging="0"/>
              <w:jc w:val="both"/>
              <w:rPr/>
            </w:pPr>
            <w:r>
              <w:rPr>
                <w:rStyle w:val="WWBodytextBold4"/>
                <w:rFonts w:eastAsia="Arial Unicode MS" w:cs="Arial"/>
                <w:sz w:val="18"/>
                <w:szCs w:val="18"/>
                <w:lang w:bidi="hi-IN"/>
              </w:rPr>
              <w:t>Σύνολο</w:t>
            </w:r>
          </w:p>
        </w:tc>
        <w:tc>
          <w:tcPr>
            <w:tcW w:w="23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jc w:val="both"/>
              <w:rPr>
                <w:rFonts w:ascii="Times New Roman" w:hAnsi="Times New Roman" w:eastAsia="Arial Unicode MS" w:cs="Arial"/>
                <w:sz w:val="18"/>
                <w:szCs w:val="18"/>
                <w:lang w:bidi="hi-IN"/>
              </w:rPr>
            </w:pPr>
            <w:r>
              <w:rPr>
                <w:rFonts w:eastAsia="Arial Unicode MS" w:cs="Arial" w:ascii="Times New Roman" w:hAnsi="Times New Roman"/>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100,00 ευρώ</w:t>
            </w:r>
          </w:p>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b/>
                <w:b/>
                <w:sz w:val="18"/>
                <w:szCs w:val="18"/>
                <w:lang w:bidi="hi-IN"/>
              </w:rPr>
            </w:pPr>
            <w:r>
              <w:rPr>
                <w:rFonts w:eastAsia="Arial Unicode MS" w:cs="Arial"/>
                <w:b/>
                <w:sz w:val="18"/>
                <w:szCs w:val="18"/>
                <w:lang w:bidi="hi-IN"/>
              </w:rPr>
              <w:t>200,00 ευρώ</w:t>
            </w:r>
          </w:p>
        </w:tc>
      </w:tr>
    </w:tbl>
    <w:p>
      <w:pPr>
        <w:pStyle w:val="Bodytext"/>
        <w:shd w:val="clear" w:fill="FFFFFF"/>
        <w:tabs>
          <w:tab w:val="left" w:pos="60" w:leader="none"/>
        </w:tabs>
        <w:spacing w:lineRule="auto" w:line="240" w:before="0" w:after="0"/>
        <w:ind w:left="20" w:right="20" w:hanging="0"/>
        <w:jc w:val="both"/>
        <w:rPr>
          <w:rFonts w:ascii="Times New Roman" w:hAnsi="Times New Roman" w:eastAsia="Arial Unicode MS" w:cs="Arial"/>
          <w:sz w:val="24"/>
          <w:szCs w:val="24"/>
          <w:lang w:bidi="hi-IN"/>
        </w:rPr>
      </w:pPr>
      <w:r>
        <w:rPr>
          <w:rFonts w:eastAsia="Arial Unicode MS" w:cs="Arial"/>
          <w:sz w:val="24"/>
          <w:szCs w:val="24"/>
          <w:lang w:bidi="hi-IN"/>
        </w:rPr>
      </w:r>
    </w:p>
    <w:tbl>
      <w:tblPr>
        <w:tblW w:w="8745" w:type="dxa"/>
        <w:jc w:val="left"/>
        <w:tblInd w:w="-49" w:type="dxa"/>
        <w:tblBorders>
          <w:top w:val="single" w:sz="4" w:space="0" w:color="000001"/>
          <w:left w:val="single" w:sz="4" w:space="0" w:color="000001"/>
          <w:right w:val="single" w:sz="4" w:space="0" w:color="000001"/>
          <w:insideV w:val="single" w:sz="4" w:space="0" w:color="000001"/>
        </w:tblBorders>
        <w:tblCellMar>
          <w:top w:w="0" w:type="dxa"/>
          <w:left w:w="-5" w:type="dxa"/>
          <w:bottom w:w="0" w:type="dxa"/>
          <w:right w:w="10" w:type="dxa"/>
        </w:tblCellMar>
      </w:tblPr>
      <w:tblGrid>
        <w:gridCol w:w="1693"/>
        <w:gridCol w:w="4724"/>
        <w:gridCol w:w="2328"/>
      </w:tblGrid>
      <w:tr>
        <w:trPr>
          <w:trHeight w:val="345" w:hRule="atLeast"/>
        </w:trPr>
        <w:tc>
          <w:tcPr>
            <w:tcW w:w="8745" w:type="dxa"/>
            <w:gridSpan w:val="3"/>
            <w:tcBorders>
              <w:top w:val="single" w:sz="4" w:space="0" w:color="000001"/>
              <w:left w:val="single" w:sz="4" w:space="0" w:color="000001"/>
              <w:right w:val="single" w:sz="4" w:space="0" w:color="000001"/>
              <w:insideV w:val="single" w:sz="4" w:space="0" w:color="000001"/>
            </w:tcBorders>
            <w:shd w:fill="FFFFFF" w:val="clear"/>
            <w:tcMar>
              <w:left w:w="-5" w:type="dxa"/>
            </w:tcMar>
          </w:tcPr>
          <w:p>
            <w:pPr>
              <w:pStyle w:val="Normal"/>
              <w:snapToGrid w:val="false"/>
              <w:spacing w:lineRule="auto" w:line="240" w:before="0" w:after="0"/>
              <w:ind w:left="20" w:right="0" w:hanging="0"/>
              <w:jc w:val="both"/>
              <w:rPr>
                <w:rFonts w:ascii="Times New Roman" w:hAnsi="Times New Roman" w:eastAsia="Arial Unicode MS" w:cs="Arial"/>
                <w:b/>
                <w:b/>
                <w:sz w:val="18"/>
                <w:szCs w:val="18"/>
                <w:lang w:bidi="hi-IN"/>
              </w:rPr>
            </w:pPr>
            <w:r>
              <w:rPr>
                <w:rFonts w:eastAsia="Arial Unicode MS" w:cs="Arial" w:ascii="Times New Roman" w:hAnsi="Times New Roman"/>
                <w:b/>
                <w:sz w:val="18"/>
                <w:szCs w:val="18"/>
                <w:lang w:bidi="hi-IN"/>
              </w:rPr>
            </w:r>
          </w:p>
          <w:p>
            <w:pPr>
              <w:pStyle w:val="Normal"/>
              <w:spacing w:lineRule="auto" w:line="240" w:before="0" w:after="0"/>
              <w:ind w:left="20" w:right="0" w:hanging="0"/>
              <w:jc w:val="both"/>
              <w:rPr>
                <w:rFonts w:ascii="Times New Roman" w:hAnsi="Times New Roman" w:eastAsia="Arial Unicode MS" w:cs="Arial"/>
                <w:b/>
                <w:b/>
                <w:sz w:val="18"/>
                <w:szCs w:val="18"/>
                <w:lang w:bidi="hi-IN"/>
              </w:rPr>
            </w:pPr>
            <w:r>
              <w:rPr>
                <w:rFonts w:eastAsia="Arial Unicode MS" w:cs="Arial" w:ascii="Times New Roman" w:hAnsi="Times New Roman"/>
                <w:b/>
                <w:sz w:val="18"/>
                <w:szCs w:val="18"/>
                <w:lang w:bidi="hi-IN"/>
              </w:rPr>
              <w:t xml:space="preserve">Β΄ ΚΟΙΜΗΤΗΡΙΑ </w:t>
            </w:r>
          </w:p>
        </w:tc>
      </w:tr>
      <w:tr>
        <w:trPr>
          <w:trHeight w:val="986" w:hRule="atLeast"/>
        </w:trPr>
        <w:tc>
          <w:tcPr>
            <w:tcW w:w="1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4"/>
              <w:shd w:val="clear" w:fill="FFFFFF"/>
              <w:spacing w:lineRule="auto" w:line="240" w:before="0" w:after="0"/>
              <w:jc w:val="both"/>
              <w:rPr>
                <w:rFonts w:ascii="Times New Roman" w:hAnsi="Times New Roman" w:eastAsia="Arial Unicode MS" w:cs="Arial"/>
                <w:sz w:val="18"/>
                <w:szCs w:val="18"/>
                <w:lang w:bidi="hi-IN"/>
              </w:rPr>
            </w:pPr>
            <w:r>
              <w:rPr>
                <w:rFonts w:eastAsia="Arial Unicode MS" w:cs="Arial"/>
                <w:sz w:val="18"/>
                <w:szCs w:val="18"/>
                <w:lang w:bidi="hi-IN"/>
              </w:rPr>
              <w:t>Α' Θέση</w:t>
            </w:r>
          </w:p>
          <w:p>
            <w:pPr>
              <w:pStyle w:val="Bodytext4"/>
              <w:shd w:val="clear" w:fill="FFFFFF"/>
              <w:spacing w:lineRule="auto" w:line="240" w:before="0" w:after="0"/>
              <w:jc w:val="both"/>
              <w:rPr>
                <w:rFonts w:ascii="Times New Roman" w:hAnsi="Times New Roman" w:eastAsia="Arial Unicode MS" w:cs="Arial"/>
                <w:sz w:val="18"/>
                <w:szCs w:val="18"/>
                <w:lang w:bidi="hi-IN"/>
              </w:rPr>
            </w:pPr>
            <w:r>
              <w:rPr>
                <w:rFonts w:eastAsia="Arial Unicode MS" w:cs="Arial"/>
                <w:sz w:val="18"/>
                <w:szCs w:val="18"/>
                <w:lang w:bidi="hi-IN"/>
              </w:rPr>
            </w:r>
          </w:p>
          <w:p>
            <w:pPr>
              <w:pStyle w:val="Bodytext4"/>
              <w:shd w:val="clear" w:fill="FFFFFF"/>
              <w:spacing w:lineRule="auto" w:line="240" w:before="0" w:after="0"/>
              <w:jc w:val="left"/>
              <w:rPr>
                <w:rFonts w:ascii="Times New Roman" w:hAnsi="Times New Roman" w:eastAsia="Arial Unicode MS" w:cs="Arial"/>
                <w:sz w:val="18"/>
                <w:szCs w:val="18"/>
                <w:lang w:bidi="hi-IN"/>
              </w:rPr>
            </w:pPr>
            <w:r>
              <w:rPr>
                <w:rFonts w:eastAsia="Arial Unicode MS" w:cs="Arial"/>
                <w:sz w:val="18"/>
                <w:szCs w:val="18"/>
                <w:lang w:bidi="hi-IN"/>
              </w:rPr>
            </w:r>
          </w:p>
        </w:tc>
        <w:tc>
          <w:tcPr>
            <w:tcW w:w="47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Unicode MS" w:cs="Arial"/>
                <w:sz w:val="18"/>
                <w:szCs w:val="18"/>
                <w:lang w:bidi="hi-IN"/>
              </w:rPr>
              <w:t>Α. δικαίωμα χρήσης χώρου για ταφή νεκρού</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Β. τέλος ανέγερση ταφής</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 xml:space="preserve">Γ. τέλος εκταφής νεκρού </w:t>
            </w:r>
          </w:p>
          <w:p>
            <w:pPr>
              <w:pStyle w:val="Bodytext"/>
              <w:shd w:val="clear" w:fill="FFFFFF"/>
              <w:spacing w:lineRule="auto" w:line="240" w:before="0" w:after="0"/>
              <w:ind w:left="0" w:right="0" w:hanging="0"/>
              <w:jc w:val="both"/>
              <w:rPr/>
            </w:pPr>
            <w:r>
              <w:rPr>
                <w:rStyle w:val="WWBodytextBold4"/>
                <w:rFonts w:eastAsia="Arial Unicode MS" w:cs="Arial"/>
                <w:sz w:val="18"/>
                <w:szCs w:val="18"/>
                <w:lang w:bidi="hi-IN"/>
              </w:rPr>
              <w:t>Σύνολο</w:t>
            </w:r>
          </w:p>
        </w:tc>
        <w:tc>
          <w:tcPr>
            <w:tcW w:w="23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200,00 ευρώ</w:t>
            </w:r>
          </w:p>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b/>
                <w:b/>
                <w:sz w:val="18"/>
                <w:szCs w:val="18"/>
                <w:lang w:bidi="hi-IN"/>
              </w:rPr>
            </w:pPr>
            <w:r>
              <w:rPr>
                <w:rFonts w:eastAsia="Arial Unicode MS" w:cs="Arial"/>
                <w:b/>
                <w:sz w:val="18"/>
                <w:szCs w:val="18"/>
                <w:lang w:bidi="hi-IN"/>
              </w:rPr>
              <w:t>300,00 ευρώ</w:t>
            </w:r>
          </w:p>
        </w:tc>
      </w:tr>
      <w:tr>
        <w:trPr>
          <w:trHeight w:val="975" w:hRule="atLeast"/>
        </w:trPr>
        <w:tc>
          <w:tcPr>
            <w:tcW w:w="1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4"/>
              <w:shd w:val="clear" w:fill="FFFFFF"/>
              <w:spacing w:lineRule="auto" w:line="240" w:before="0" w:after="0"/>
              <w:jc w:val="both"/>
              <w:rPr>
                <w:rFonts w:ascii="Times New Roman" w:hAnsi="Times New Roman" w:eastAsia="Arial Unicode MS" w:cs="Arial"/>
                <w:sz w:val="18"/>
                <w:szCs w:val="18"/>
                <w:lang w:bidi="hi-IN"/>
              </w:rPr>
            </w:pPr>
            <w:r>
              <w:rPr>
                <w:rFonts w:eastAsia="Arial Unicode MS" w:cs="Arial"/>
                <w:sz w:val="18"/>
                <w:szCs w:val="18"/>
                <w:lang w:bidi="hi-IN"/>
              </w:rPr>
              <w:t>Β' Θέση</w:t>
            </w:r>
          </w:p>
        </w:tc>
        <w:tc>
          <w:tcPr>
            <w:tcW w:w="47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Unicode MS" w:cs="Arial"/>
                <w:sz w:val="18"/>
                <w:szCs w:val="18"/>
                <w:lang w:bidi="hi-IN"/>
              </w:rPr>
              <w:t>Α. δικαίωμα χρήσης χώρου για ταφή νεκρού</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Β. τέλος ανέγερση ταφής</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 xml:space="preserve">Γ. τέλος εκταφής νεκρού </w:t>
            </w:r>
          </w:p>
          <w:p>
            <w:pPr>
              <w:pStyle w:val="Bodytext"/>
              <w:shd w:val="clear" w:fill="FFFFFF"/>
              <w:spacing w:lineRule="auto" w:line="240" w:before="0" w:after="0"/>
              <w:ind w:left="0" w:right="0" w:hanging="0"/>
              <w:jc w:val="both"/>
              <w:rPr/>
            </w:pPr>
            <w:r>
              <w:rPr>
                <w:rStyle w:val="WWBodytextBold4"/>
                <w:rFonts w:eastAsia="Arial Unicode MS" w:cs="Arial"/>
                <w:sz w:val="18"/>
                <w:szCs w:val="18"/>
                <w:lang w:bidi="hi-IN"/>
              </w:rPr>
              <w:t>Σύνολο</w:t>
            </w:r>
          </w:p>
        </w:tc>
        <w:tc>
          <w:tcPr>
            <w:tcW w:w="23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jc w:val="both"/>
              <w:rPr>
                <w:rFonts w:ascii="Times New Roman" w:hAnsi="Times New Roman" w:eastAsia="Arial Unicode MS" w:cs="Arial"/>
                <w:sz w:val="18"/>
                <w:szCs w:val="18"/>
                <w:lang w:bidi="hi-IN"/>
              </w:rPr>
            </w:pPr>
            <w:r>
              <w:rPr>
                <w:rFonts w:eastAsia="Arial Unicode MS" w:cs="Arial" w:ascii="Times New Roman" w:hAnsi="Times New Roman"/>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100,00 ευρώ</w:t>
            </w:r>
          </w:p>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b/>
                <w:b/>
                <w:sz w:val="18"/>
                <w:szCs w:val="18"/>
                <w:lang w:bidi="hi-IN"/>
              </w:rPr>
            </w:pPr>
            <w:r>
              <w:rPr>
                <w:rFonts w:eastAsia="Arial Unicode MS" w:cs="Arial"/>
                <w:b/>
                <w:sz w:val="18"/>
                <w:szCs w:val="18"/>
                <w:lang w:bidi="hi-IN"/>
              </w:rPr>
              <w:t>200,00 ευρώ</w:t>
            </w:r>
          </w:p>
        </w:tc>
      </w:tr>
    </w:tbl>
    <w:p>
      <w:pPr>
        <w:pStyle w:val="Style11"/>
        <w:spacing w:lineRule="auto" w:line="240" w:before="0" w:after="0"/>
        <w:jc w:val="left"/>
        <w:rPr>
          <w:rFonts w:ascii="Times New Roman" w:hAnsi="Times New Roman" w:cs="Arial"/>
          <w:sz w:val="24"/>
          <w:szCs w:val="24"/>
        </w:rPr>
      </w:pPr>
      <w:r>
        <w:rPr>
          <w:rFonts w:cs="Arial" w:ascii="Times New Roman" w:hAnsi="Times New Roman"/>
          <w:sz w:val="24"/>
          <w:szCs w:val="24"/>
        </w:rPr>
      </w:r>
    </w:p>
    <w:p>
      <w:pPr>
        <w:pStyle w:val="Style11"/>
        <w:spacing w:lineRule="auto" w:line="240" w:before="0" w:after="0"/>
        <w:jc w:val="both"/>
        <w:rPr/>
      </w:pPr>
      <w:r>
        <w:rPr>
          <w:rStyle w:val="WWBodytext4"/>
          <w:rFonts w:cs="Arial" w:ascii="Times New Roman" w:hAnsi="Times New Roman"/>
          <w:b/>
          <w:bCs/>
          <w:sz w:val="24"/>
          <w:szCs w:val="24"/>
          <w:u w:val="none"/>
          <w:lang w:bidi="hi-IN"/>
        </w:rPr>
        <w:t>14.4.1.1</w:t>
      </w:r>
      <w:r>
        <w:rPr>
          <w:rStyle w:val="WWBodytext4"/>
          <w:rFonts w:cs="Arial" w:ascii="Times New Roman" w:hAnsi="Times New Roman"/>
          <w:sz w:val="24"/>
          <w:szCs w:val="24"/>
          <w:u w:val="none"/>
          <w:lang w:bidi="hi-IN"/>
        </w:rPr>
        <w:t xml:space="preserve">  Έγγραφη συναίνεση ταφής ετεροδημοτών</w:t>
      </w:r>
    </w:p>
    <w:p>
      <w:pPr>
        <w:pStyle w:val="Style11"/>
        <w:spacing w:lineRule="auto" w:line="240" w:before="0" w:after="0"/>
        <w:jc w:val="both"/>
        <w:rPr/>
      </w:pPr>
      <w:r>
        <w:rPr>
          <w:rStyle w:val="WWBodytext4"/>
          <w:rFonts w:cs="Arial" w:ascii="Times New Roman" w:hAnsi="Times New Roman"/>
          <w:sz w:val="24"/>
          <w:szCs w:val="24"/>
          <w:u w:val="none"/>
          <w:lang w:bidi="hi-IN"/>
        </w:rPr>
        <w:t xml:space="preserve">Πριν την ταφή του ετεροδημότη στα κοιμητήρια του Δήμου Σερρών προηγείται η έγγραφη συναίνεση του προέδρου της Τοπικής ή Δημοτικής Κοινότητας στην οποία επιθυμούν να ενταφιαστούν. </w:t>
      </w:r>
    </w:p>
    <w:p>
      <w:pPr>
        <w:pStyle w:val="Style11"/>
        <w:spacing w:lineRule="auto" w:line="240" w:before="0" w:after="0"/>
        <w:jc w:val="both"/>
        <w:rPr/>
      </w:pPr>
      <w:r>
        <w:rPr>
          <w:rStyle w:val="WWBodytext4"/>
          <w:rFonts w:eastAsia="Arial Unicode MS" w:cs="Arial" w:ascii="Times New Roman" w:hAnsi="Times New Roman"/>
          <w:b/>
          <w:bCs/>
          <w:sz w:val="24"/>
          <w:szCs w:val="24"/>
          <w:u w:val="none"/>
          <w:lang w:bidi="hi-IN"/>
        </w:rPr>
        <w:t xml:space="preserve">14.4.3  </w:t>
      </w:r>
      <w:r>
        <w:rPr>
          <w:rStyle w:val="WWBodytext4"/>
          <w:rFonts w:eastAsia="Arial Unicode MS" w:cs="Arial" w:ascii="Times New Roman" w:hAnsi="Times New Roman"/>
          <w:sz w:val="24"/>
          <w:szCs w:val="24"/>
          <w:u w:val="none"/>
          <w:lang w:bidi="hi-IN"/>
        </w:rPr>
        <w:t>Τα τέλη εισπράττονται κατά τα οριζόμενα στο άρθρο 14.2 του παρόντος.</w:t>
      </w:r>
    </w:p>
    <w:p>
      <w:pPr>
        <w:pStyle w:val="Style11"/>
        <w:spacing w:lineRule="auto" w:line="240" w:before="0" w:after="0"/>
        <w:jc w:val="both"/>
        <w:rPr/>
      </w:pPr>
      <w:r>
        <w:rPr>
          <w:rStyle w:val="WWBodytext4"/>
          <w:rFonts w:cs="Arial" w:ascii="Times New Roman" w:hAnsi="Times New Roman"/>
          <w:b/>
          <w:bCs/>
          <w:sz w:val="24"/>
          <w:szCs w:val="24"/>
          <w:u w:val="none"/>
          <w:lang w:bidi="hi-IN"/>
        </w:rPr>
        <w:t>14.5  Μόνιμοι κάτοικοι του δήμου Σερρών(ετεροδημότες/αλλοδαποί),</w:t>
      </w:r>
    </w:p>
    <w:p>
      <w:pPr>
        <w:pStyle w:val="Style11"/>
        <w:spacing w:lineRule="auto" w:line="240" w:before="0" w:after="0"/>
        <w:jc w:val="both"/>
        <w:rPr/>
      </w:pPr>
      <w:r>
        <w:rPr>
          <w:rStyle w:val="WWBodytext4"/>
          <w:rFonts w:cs="Arial" w:ascii="Times New Roman" w:hAnsi="Times New Roman"/>
          <w:sz w:val="24"/>
          <w:szCs w:val="24"/>
          <w:u w:val="none"/>
          <w:lang w:bidi="hi-IN"/>
        </w:rPr>
        <w:t xml:space="preserve">Οι μόνιμοι κάτοικοι του Δήμου Σερρών, εφόσον προσκομίσουν πιστοποιητικό οικογενειακής κατάστασης,  εκκαθαριστικό της εφορίας, και το έντυπο της εφορίας Ε1. </w:t>
      </w:r>
    </w:p>
    <w:p>
      <w:pPr>
        <w:pStyle w:val="Style11"/>
        <w:spacing w:lineRule="auto" w:line="240" w:before="0" w:after="0"/>
        <w:jc w:val="both"/>
        <w:rPr/>
      </w:pPr>
      <w:r>
        <w:rPr>
          <w:rStyle w:val="WWBodytext4"/>
          <w:rFonts w:cs="Arial" w:ascii="Times New Roman" w:hAnsi="Times New Roman"/>
          <w:b/>
          <w:bCs/>
          <w:sz w:val="24"/>
          <w:szCs w:val="24"/>
          <w:u w:val="none"/>
          <w:lang w:bidi="hi-IN"/>
        </w:rPr>
        <w:t xml:space="preserve">14.5.1 </w:t>
      </w:r>
      <w:r>
        <w:rPr>
          <w:rStyle w:val="WWBodytext4"/>
          <w:rFonts w:cs="Arial" w:ascii="Times New Roman" w:hAnsi="Times New Roman"/>
          <w:sz w:val="24"/>
          <w:szCs w:val="24"/>
          <w:u w:val="none"/>
          <w:lang w:bidi="hi-IN"/>
        </w:rPr>
        <w:t>Οι μόνιμοι</w:t>
      </w:r>
      <w:r>
        <w:rPr>
          <w:rStyle w:val="WWBodytext4"/>
          <w:rFonts w:cs="Arial" w:ascii="Times New Roman" w:hAnsi="Times New Roman"/>
          <w:b/>
          <w:bCs/>
          <w:sz w:val="24"/>
          <w:szCs w:val="24"/>
          <w:u w:val="none"/>
          <w:lang w:bidi="hi-IN"/>
        </w:rPr>
        <w:t xml:space="preserve"> </w:t>
      </w:r>
      <w:r>
        <w:rPr>
          <w:rStyle w:val="WWBodytext4"/>
          <w:rFonts w:cs="Arial" w:ascii="Times New Roman" w:hAnsi="Times New Roman"/>
          <w:sz w:val="24"/>
          <w:szCs w:val="24"/>
          <w:u w:val="none"/>
          <w:lang w:bidi="hi-IN"/>
        </w:rPr>
        <w:t>κάτοικοι Δημοτικής Ενότητας Σερρών</w:t>
      </w:r>
      <w:r>
        <w:rPr>
          <w:rStyle w:val="WWBodytext4"/>
          <w:rFonts w:cs="Arial" w:ascii="Times New Roman" w:hAnsi="Times New Roman"/>
          <w:b/>
          <w:bCs/>
          <w:sz w:val="24"/>
          <w:szCs w:val="24"/>
          <w:u w:val="none"/>
          <w:lang w:bidi="hi-IN"/>
        </w:rPr>
        <w:t xml:space="preserve"> </w:t>
      </w:r>
      <w:r>
        <w:rPr>
          <w:rStyle w:val="WWBodytext4"/>
          <w:rFonts w:cs="Arial" w:ascii="Times New Roman" w:hAnsi="Times New Roman"/>
          <w:sz w:val="24"/>
          <w:szCs w:val="24"/>
          <w:u w:val="none"/>
          <w:lang w:bidi="hi-IN"/>
        </w:rPr>
        <w:t>και μη και μηδέποτε</w:t>
      </w:r>
      <w:r>
        <w:rPr>
          <w:rStyle w:val="WWBodytext4"/>
          <w:rFonts w:cs="Arial" w:ascii="Times New Roman" w:hAnsi="Times New Roman"/>
          <w:b/>
          <w:bCs/>
          <w:sz w:val="24"/>
          <w:szCs w:val="24"/>
          <w:u w:val="none"/>
          <w:lang w:bidi="hi-IN"/>
        </w:rPr>
        <w:t xml:space="preserve"> </w:t>
      </w:r>
      <w:r>
        <w:rPr>
          <w:rStyle w:val="WWBodytext4"/>
          <w:rFonts w:cs="Arial" w:ascii="Times New Roman" w:hAnsi="Times New Roman"/>
          <w:sz w:val="24"/>
          <w:szCs w:val="24"/>
          <w:u w:val="none"/>
          <w:lang w:bidi="hi-IN"/>
        </w:rPr>
        <w:t>δημότες</w:t>
      </w:r>
    </w:p>
    <w:p>
      <w:pPr>
        <w:pStyle w:val="Style11"/>
        <w:spacing w:lineRule="auto" w:line="240" w:before="0" w:after="0"/>
        <w:jc w:val="center"/>
        <w:rPr/>
      </w:pPr>
      <w:r>
        <w:rPr>
          <w:rStyle w:val="WWBodytext4"/>
          <w:rFonts w:cs="Arial" w:ascii="Times New Roman" w:hAnsi="Times New Roman"/>
          <w:sz w:val="24"/>
          <w:szCs w:val="24"/>
          <w:u w:val="none"/>
          <w:lang w:bidi="hi-IN"/>
        </w:rPr>
        <w:t>-6-</w:t>
      </w:r>
    </w:p>
    <w:p>
      <w:pPr>
        <w:pStyle w:val="Style11"/>
        <w:spacing w:lineRule="auto" w:line="240" w:before="0" w:after="0"/>
        <w:jc w:val="both"/>
        <w:rPr/>
      </w:pPr>
      <w:r>
        <w:rPr>
          <w:rStyle w:val="WWBodytext4"/>
          <w:rFonts w:cs="Arial" w:ascii="Times New Roman" w:hAnsi="Times New Roman"/>
          <w:sz w:val="24"/>
          <w:szCs w:val="24"/>
          <w:u w:val="none"/>
          <w:lang w:bidi="hi-IN"/>
        </w:rPr>
        <w:t>της/αλλοδαποί,</w:t>
      </w:r>
      <w:r>
        <w:rPr>
          <w:rStyle w:val="WWBodytext4"/>
          <w:rFonts w:cs="Arial" w:ascii="Times New Roman" w:hAnsi="Times New Roman"/>
          <w:b/>
          <w:bCs/>
          <w:sz w:val="24"/>
          <w:szCs w:val="24"/>
          <w:u w:val="none"/>
          <w:lang w:bidi="hi-IN"/>
        </w:rPr>
        <w:t xml:space="preserve"> </w:t>
      </w:r>
      <w:r>
        <w:rPr>
          <w:rStyle w:val="WWBodytext4"/>
          <w:rFonts w:cs="Arial" w:ascii="Times New Roman" w:hAnsi="Times New Roman"/>
          <w:sz w:val="24"/>
          <w:szCs w:val="24"/>
          <w:u w:val="none"/>
          <w:lang w:bidi="hi-IN"/>
        </w:rPr>
        <w:t>που ενταφιάζονται</w:t>
      </w:r>
      <w:r>
        <w:rPr>
          <w:rStyle w:val="WWBodytext4"/>
          <w:rFonts w:cs="Arial" w:ascii="Times New Roman" w:hAnsi="Times New Roman"/>
          <w:b/>
          <w:bCs/>
          <w:sz w:val="24"/>
          <w:szCs w:val="24"/>
          <w:u w:val="none"/>
          <w:lang w:bidi="hi-IN"/>
        </w:rPr>
        <w:t xml:space="preserve"> </w:t>
      </w:r>
      <w:r>
        <w:rPr>
          <w:rStyle w:val="WWBodytext4"/>
          <w:rFonts w:cs="Arial" w:ascii="Times New Roman" w:hAnsi="Times New Roman"/>
          <w:sz w:val="24"/>
          <w:szCs w:val="24"/>
          <w:u w:val="none"/>
          <w:lang w:bidi="hi-IN"/>
        </w:rPr>
        <w:t>στα</w:t>
      </w:r>
      <w:r>
        <w:rPr>
          <w:rStyle w:val="WWBodytext4"/>
          <w:rFonts w:cs="Arial" w:ascii="Times New Roman" w:hAnsi="Times New Roman"/>
          <w:b/>
          <w:bCs/>
          <w:sz w:val="24"/>
          <w:szCs w:val="24"/>
          <w:u w:val="none"/>
          <w:lang w:bidi="hi-IN"/>
        </w:rPr>
        <w:t xml:space="preserve"> Α &amp; Β </w:t>
      </w:r>
      <w:r>
        <w:rPr>
          <w:rStyle w:val="WWBodytext4"/>
          <w:rFonts w:cs="Arial" w:ascii="Times New Roman" w:hAnsi="Times New Roman"/>
          <w:sz w:val="24"/>
          <w:szCs w:val="24"/>
          <w:u w:val="none"/>
          <w:lang w:bidi="hi-IN"/>
        </w:rPr>
        <w:t>κοιμητήρια της Δημοτικής Ενότητας Σερρών:</w:t>
      </w:r>
    </w:p>
    <w:p>
      <w:pPr>
        <w:pStyle w:val="Style11"/>
        <w:spacing w:lineRule="auto" w:line="240" w:before="0" w:after="0"/>
        <w:jc w:val="both"/>
        <w:rPr>
          <w:rFonts w:ascii="Times New Roman" w:hAnsi="Times New Roman"/>
          <w:sz w:val="24"/>
          <w:szCs w:val="24"/>
        </w:rPr>
      </w:pPr>
      <w:r>
        <w:rPr>
          <w:rFonts w:ascii="Times New Roman" w:hAnsi="Times New Roman"/>
          <w:sz w:val="24"/>
          <w:szCs w:val="24"/>
        </w:rPr>
      </w:r>
    </w:p>
    <w:tbl>
      <w:tblPr>
        <w:tblW w:w="8445" w:type="dxa"/>
        <w:jc w:val="left"/>
        <w:tblInd w:w="41" w:type="dxa"/>
        <w:tblBorders>
          <w:top w:val="single" w:sz="4" w:space="0" w:color="000001"/>
          <w:left w:val="single" w:sz="4" w:space="0" w:color="000001"/>
          <w:right w:val="single" w:sz="4" w:space="0" w:color="000001"/>
          <w:insideV w:val="single" w:sz="4" w:space="0" w:color="000001"/>
        </w:tblBorders>
        <w:tblCellMar>
          <w:top w:w="0" w:type="dxa"/>
          <w:left w:w="-5" w:type="dxa"/>
          <w:bottom w:w="0" w:type="dxa"/>
          <w:right w:w="10" w:type="dxa"/>
        </w:tblCellMar>
      </w:tblPr>
      <w:tblGrid>
        <w:gridCol w:w="1605"/>
        <w:gridCol w:w="4680"/>
        <w:gridCol w:w="2160"/>
      </w:tblGrid>
      <w:tr>
        <w:trPr>
          <w:trHeight w:val="345" w:hRule="atLeast"/>
        </w:trPr>
        <w:tc>
          <w:tcPr>
            <w:tcW w:w="8445" w:type="dxa"/>
            <w:gridSpan w:val="3"/>
            <w:tcBorders>
              <w:top w:val="single" w:sz="4" w:space="0" w:color="000001"/>
              <w:left w:val="single" w:sz="4" w:space="0" w:color="000001"/>
              <w:right w:val="single" w:sz="4" w:space="0" w:color="000001"/>
              <w:insideV w:val="single" w:sz="4" w:space="0" w:color="000001"/>
            </w:tcBorders>
            <w:shd w:fill="FFFFFF" w:val="clear"/>
            <w:tcMar>
              <w:left w:w="-5" w:type="dxa"/>
            </w:tcMar>
          </w:tcPr>
          <w:p>
            <w:pPr>
              <w:pStyle w:val="Normal"/>
              <w:snapToGrid w:val="false"/>
              <w:spacing w:lineRule="auto" w:line="240" w:before="0" w:after="0"/>
              <w:ind w:left="20" w:right="0" w:hanging="0"/>
              <w:jc w:val="both"/>
              <w:rPr>
                <w:rFonts w:ascii="Times New Roman" w:hAnsi="Times New Roman" w:eastAsia="Arial Unicode MS" w:cs="Arial"/>
                <w:b/>
                <w:b/>
                <w:sz w:val="18"/>
                <w:szCs w:val="18"/>
                <w:lang w:bidi="hi-IN"/>
              </w:rPr>
            </w:pPr>
            <w:r>
              <w:rPr>
                <w:rFonts w:eastAsia="Arial Unicode MS" w:cs="Arial" w:ascii="Times New Roman" w:hAnsi="Times New Roman"/>
                <w:b/>
                <w:sz w:val="18"/>
                <w:szCs w:val="18"/>
                <w:lang w:bidi="hi-IN"/>
              </w:rPr>
            </w:r>
          </w:p>
          <w:p>
            <w:pPr>
              <w:pStyle w:val="Normal"/>
              <w:spacing w:lineRule="auto" w:line="240" w:before="0" w:after="0"/>
              <w:ind w:left="20" w:right="0" w:hanging="0"/>
              <w:jc w:val="both"/>
              <w:rPr>
                <w:rFonts w:ascii="Times New Roman" w:hAnsi="Times New Roman" w:eastAsia="Arial Unicode MS" w:cs="Arial"/>
                <w:b/>
                <w:b/>
                <w:sz w:val="18"/>
                <w:szCs w:val="18"/>
                <w:lang w:bidi="hi-IN"/>
              </w:rPr>
            </w:pPr>
            <w:r>
              <w:rPr>
                <w:rFonts w:eastAsia="Arial Unicode MS" w:cs="Arial" w:ascii="Times New Roman" w:hAnsi="Times New Roman"/>
                <w:b/>
                <w:sz w:val="18"/>
                <w:szCs w:val="18"/>
                <w:lang w:bidi="hi-IN"/>
              </w:rPr>
              <w:t xml:space="preserve">Α΄ ΚΟΙΜΗΤΗΡΙΑ </w:t>
            </w:r>
          </w:p>
        </w:tc>
      </w:tr>
      <w:tr>
        <w:trPr>
          <w:trHeight w:val="941" w:hRule="atLeast"/>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jc w:val="both"/>
              <w:rPr>
                <w:rFonts w:ascii="Times New Roman" w:hAnsi="Times New Roman" w:eastAsia="Arial Unicode MS" w:cs="Arial"/>
                <w:b/>
                <w:b/>
                <w:sz w:val="18"/>
                <w:szCs w:val="18"/>
                <w:lang w:bidi="hi-IN"/>
              </w:rPr>
            </w:pPr>
            <w:r>
              <w:rPr>
                <w:rFonts w:eastAsia="Arial Unicode MS" w:cs="Arial" w:ascii="Times New Roman" w:hAnsi="Times New Roman"/>
                <w:b/>
                <w:sz w:val="18"/>
                <w:szCs w:val="18"/>
                <w:lang w:bidi="hi-IN"/>
              </w:rPr>
              <w:t>Α' Θέση</w:t>
            </w:r>
          </w:p>
        </w:tc>
        <w:tc>
          <w:tcPr>
            <w:tcW w:w="4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Unicode MS" w:cs="Arial"/>
                <w:sz w:val="18"/>
                <w:szCs w:val="18"/>
                <w:lang w:bidi="hi-IN"/>
              </w:rPr>
              <w:t>Α. δικαίωμα χρήσης χώρου για ταφή νεκρού</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Β. τέλος ανέγερση ταφής</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 xml:space="preserve">Γ. τέλος εκταφής νεκρού </w:t>
            </w:r>
          </w:p>
          <w:p>
            <w:pPr>
              <w:pStyle w:val="Bodytext"/>
              <w:shd w:val="clear" w:fill="FFFFFF"/>
              <w:spacing w:lineRule="auto" w:line="240" w:before="0" w:after="0"/>
              <w:ind w:left="0" w:right="0" w:hanging="0"/>
              <w:jc w:val="both"/>
              <w:rPr/>
            </w:pPr>
            <w:r>
              <w:rPr>
                <w:rStyle w:val="WWBodytextBold4"/>
                <w:rFonts w:eastAsia="Arial Unicode MS" w:cs="Arial"/>
                <w:sz w:val="18"/>
                <w:szCs w:val="18"/>
                <w:lang w:bidi="hi-IN"/>
              </w:rPr>
              <w:t>Σύνολο</w:t>
            </w:r>
          </w:p>
        </w:tc>
        <w:tc>
          <w:tcPr>
            <w:tcW w:w="2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200,00 ευρώ</w:t>
            </w:r>
          </w:p>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b/>
                <w:b/>
                <w:sz w:val="18"/>
                <w:szCs w:val="18"/>
                <w:lang w:bidi="hi-IN"/>
              </w:rPr>
            </w:pPr>
            <w:r>
              <w:rPr>
                <w:rFonts w:eastAsia="Arial Unicode MS" w:cs="Arial"/>
                <w:b/>
                <w:sz w:val="18"/>
                <w:szCs w:val="18"/>
                <w:lang w:bidi="hi-IN"/>
              </w:rPr>
              <w:t>300,00 ευρώ</w:t>
            </w:r>
          </w:p>
        </w:tc>
      </w:tr>
      <w:tr>
        <w:trPr>
          <w:trHeight w:val="964" w:hRule="atLeast"/>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jc w:val="both"/>
              <w:rPr>
                <w:rFonts w:ascii="Times New Roman" w:hAnsi="Times New Roman" w:eastAsia="Arial Unicode MS" w:cs="Arial"/>
                <w:b/>
                <w:b/>
                <w:sz w:val="18"/>
                <w:szCs w:val="18"/>
                <w:lang w:bidi="hi-IN"/>
              </w:rPr>
            </w:pPr>
            <w:r>
              <w:rPr>
                <w:rFonts w:eastAsia="Arial Unicode MS" w:cs="Arial" w:ascii="Times New Roman" w:hAnsi="Times New Roman"/>
                <w:b/>
                <w:sz w:val="18"/>
                <w:szCs w:val="18"/>
                <w:lang w:bidi="hi-IN"/>
              </w:rPr>
              <w:t>Β' Θέση</w:t>
            </w:r>
          </w:p>
        </w:tc>
        <w:tc>
          <w:tcPr>
            <w:tcW w:w="4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Unicode MS" w:cs="Arial"/>
                <w:sz w:val="18"/>
                <w:szCs w:val="18"/>
                <w:lang w:bidi="hi-IN"/>
              </w:rPr>
              <w:t>Α. δικαίωμα χρήσης χώρου για ταφή νεκρού</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Β. τέλος ανέγερση ταφής</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 xml:space="preserve">Γ. τέλος εκταφής νεκρού </w:t>
            </w:r>
          </w:p>
          <w:p>
            <w:pPr>
              <w:pStyle w:val="Bodytext"/>
              <w:shd w:val="clear" w:fill="FFFFFF"/>
              <w:spacing w:lineRule="auto" w:line="240" w:before="0" w:after="0"/>
              <w:ind w:left="0" w:right="0" w:hanging="0"/>
              <w:jc w:val="both"/>
              <w:rPr/>
            </w:pPr>
            <w:r>
              <w:rPr>
                <w:rStyle w:val="WWBodytextBold4"/>
                <w:rFonts w:eastAsia="Arial Unicode MS" w:cs="Arial"/>
                <w:sz w:val="18"/>
                <w:szCs w:val="18"/>
                <w:lang w:bidi="hi-IN"/>
              </w:rPr>
              <w:t>Σύνολο</w:t>
            </w:r>
          </w:p>
        </w:tc>
        <w:tc>
          <w:tcPr>
            <w:tcW w:w="2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jc w:val="both"/>
              <w:rPr>
                <w:rFonts w:ascii="Times New Roman" w:hAnsi="Times New Roman" w:eastAsia="Arial Unicode MS" w:cs="Arial"/>
                <w:sz w:val="18"/>
                <w:szCs w:val="18"/>
                <w:lang w:bidi="hi-IN"/>
              </w:rPr>
            </w:pPr>
            <w:r>
              <w:rPr>
                <w:rFonts w:eastAsia="Arial Unicode MS" w:cs="Arial" w:ascii="Times New Roman" w:hAnsi="Times New Roman"/>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100,00 ευρώ</w:t>
            </w:r>
          </w:p>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b/>
                <w:b/>
                <w:sz w:val="18"/>
                <w:szCs w:val="18"/>
                <w:lang w:bidi="hi-IN"/>
              </w:rPr>
            </w:pPr>
            <w:r>
              <w:rPr>
                <w:rFonts w:eastAsia="Arial Unicode MS" w:cs="Arial"/>
                <w:b/>
                <w:sz w:val="18"/>
                <w:szCs w:val="18"/>
                <w:lang w:bidi="hi-IN"/>
              </w:rPr>
              <w:t>200,00 ευρώ</w:t>
            </w:r>
          </w:p>
        </w:tc>
      </w:tr>
    </w:tbl>
    <w:p>
      <w:pPr>
        <w:pStyle w:val="Bodytext"/>
        <w:shd w:val="clear" w:fill="FFFFFF"/>
        <w:tabs>
          <w:tab w:val="left" w:pos="60" w:leader="none"/>
        </w:tabs>
        <w:spacing w:lineRule="auto" w:line="240" w:before="0" w:after="0"/>
        <w:ind w:left="20" w:right="20" w:hanging="0"/>
        <w:jc w:val="both"/>
        <w:rPr>
          <w:rFonts w:ascii="Times New Roman" w:hAnsi="Times New Roman" w:eastAsia="Arial Unicode MS" w:cs="Arial"/>
          <w:sz w:val="24"/>
          <w:szCs w:val="24"/>
          <w:lang w:bidi="hi-IN"/>
        </w:rPr>
      </w:pPr>
      <w:r>
        <w:rPr>
          <w:rFonts w:eastAsia="Arial Unicode MS" w:cs="Arial"/>
          <w:sz w:val="24"/>
          <w:szCs w:val="24"/>
          <w:lang w:bidi="hi-IN"/>
        </w:rPr>
      </w:r>
    </w:p>
    <w:tbl>
      <w:tblPr>
        <w:tblW w:w="8441" w:type="dxa"/>
        <w:jc w:val="left"/>
        <w:tblInd w:w="41" w:type="dxa"/>
        <w:tblBorders>
          <w:top w:val="single" w:sz="4" w:space="0" w:color="000001"/>
          <w:left w:val="single" w:sz="4" w:space="0" w:color="000001"/>
          <w:right w:val="single" w:sz="4" w:space="0" w:color="000001"/>
          <w:insideV w:val="single" w:sz="4" w:space="0" w:color="000001"/>
        </w:tblBorders>
        <w:tblCellMar>
          <w:top w:w="0" w:type="dxa"/>
          <w:left w:w="-5" w:type="dxa"/>
          <w:bottom w:w="0" w:type="dxa"/>
          <w:right w:w="10" w:type="dxa"/>
        </w:tblCellMar>
      </w:tblPr>
      <w:tblGrid>
        <w:gridCol w:w="1590"/>
        <w:gridCol w:w="4544"/>
        <w:gridCol w:w="2307"/>
      </w:tblGrid>
      <w:tr>
        <w:trPr>
          <w:trHeight w:val="345" w:hRule="atLeast"/>
        </w:trPr>
        <w:tc>
          <w:tcPr>
            <w:tcW w:w="8441" w:type="dxa"/>
            <w:gridSpan w:val="3"/>
            <w:tcBorders>
              <w:top w:val="single" w:sz="4" w:space="0" w:color="000001"/>
              <w:left w:val="single" w:sz="4" w:space="0" w:color="000001"/>
              <w:right w:val="single" w:sz="4" w:space="0" w:color="000001"/>
              <w:insideV w:val="single" w:sz="4" w:space="0" w:color="000001"/>
            </w:tcBorders>
            <w:shd w:fill="FFFFFF" w:val="clear"/>
            <w:tcMar>
              <w:left w:w="-5" w:type="dxa"/>
            </w:tcMar>
          </w:tcPr>
          <w:p>
            <w:pPr>
              <w:pStyle w:val="Normal"/>
              <w:snapToGrid w:val="false"/>
              <w:spacing w:lineRule="auto" w:line="240" w:before="0" w:after="0"/>
              <w:ind w:left="20" w:right="0" w:hanging="0"/>
              <w:jc w:val="both"/>
              <w:rPr>
                <w:rFonts w:ascii="Times New Roman" w:hAnsi="Times New Roman" w:eastAsia="Arial Unicode MS" w:cs="Arial"/>
                <w:b/>
                <w:b/>
                <w:sz w:val="18"/>
                <w:szCs w:val="18"/>
                <w:lang w:bidi="hi-IN"/>
              </w:rPr>
            </w:pPr>
            <w:r>
              <w:rPr>
                <w:rFonts w:eastAsia="Arial Unicode MS" w:cs="Arial" w:ascii="Times New Roman" w:hAnsi="Times New Roman"/>
                <w:b/>
                <w:sz w:val="18"/>
                <w:szCs w:val="18"/>
                <w:lang w:bidi="hi-IN"/>
              </w:rPr>
            </w:r>
          </w:p>
          <w:p>
            <w:pPr>
              <w:pStyle w:val="Normal"/>
              <w:spacing w:lineRule="auto" w:line="240" w:before="0" w:after="0"/>
              <w:ind w:left="20" w:right="0" w:hanging="0"/>
              <w:jc w:val="both"/>
              <w:rPr>
                <w:rFonts w:ascii="Times New Roman" w:hAnsi="Times New Roman" w:eastAsia="Arial Unicode MS" w:cs="Arial"/>
                <w:b/>
                <w:b/>
                <w:sz w:val="18"/>
                <w:szCs w:val="18"/>
                <w:lang w:bidi="hi-IN"/>
              </w:rPr>
            </w:pPr>
            <w:r>
              <w:rPr>
                <w:rFonts w:eastAsia="Arial Unicode MS" w:cs="Arial" w:ascii="Times New Roman" w:hAnsi="Times New Roman"/>
                <w:b/>
                <w:sz w:val="18"/>
                <w:szCs w:val="18"/>
                <w:lang w:bidi="hi-IN"/>
              </w:rPr>
              <w:t xml:space="preserve">Β΄ ΚΟΙΜΗΤΗΡΙΑ </w:t>
            </w:r>
          </w:p>
        </w:tc>
      </w:tr>
      <w:tr>
        <w:trPr>
          <w:trHeight w:val="941" w:hRule="atLeast"/>
        </w:trPr>
        <w:tc>
          <w:tcPr>
            <w:tcW w:w="1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4"/>
              <w:shd w:val="clear" w:fill="FFFFFF"/>
              <w:spacing w:lineRule="auto" w:line="240" w:before="0" w:after="0"/>
              <w:jc w:val="both"/>
              <w:rPr>
                <w:rFonts w:ascii="Times New Roman" w:hAnsi="Times New Roman" w:eastAsia="Arial Unicode MS" w:cs="Arial"/>
                <w:sz w:val="18"/>
                <w:szCs w:val="18"/>
                <w:lang w:bidi="hi-IN"/>
              </w:rPr>
            </w:pPr>
            <w:r>
              <w:rPr>
                <w:rFonts w:eastAsia="Arial Unicode MS" w:cs="Arial"/>
                <w:sz w:val="18"/>
                <w:szCs w:val="18"/>
                <w:lang w:bidi="hi-IN"/>
              </w:rPr>
              <w:t>Α' Θέση</w:t>
            </w:r>
          </w:p>
        </w:tc>
        <w:tc>
          <w:tcPr>
            <w:tcW w:w="45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Unicode MS" w:cs="Arial"/>
                <w:sz w:val="18"/>
                <w:szCs w:val="18"/>
                <w:lang w:bidi="hi-IN"/>
              </w:rPr>
              <w:t>Α. δικαίωμα χρήσης χώρου για ταφή νεκρού</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Β. τέλος ανέγερση ταφής</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 xml:space="preserve">Γ. τέλος εκταφής νεκρού </w:t>
            </w:r>
          </w:p>
          <w:p>
            <w:pPr>
              <w:pStyle w:val="Bodytext"/>
              <w:shd w:val="clear" w:fill="FFFFFF"/>
              <w:spacing w:lineRule="auto" w:line="240" w:before="0" w:after="0"/>
              <w:ind w:left="0" w:right="0" w:hanging="0"/>
              <w:jc w:val="both"/>
              <w:rPr/>
            </w:pPr>
            <w:r>
              <w:rPr>
                <w:rStyle w:val="WWBodytextBold4"/>
                <w:rFonts w:eastAsia="Arial Unicode MS" w:cs="Arial"/>
                <w:sz w:val="18"/>
                <w:szCs w:val="18"/>
                <w:lang w:bidi="hi-IN"/>
              </w:rPr>
              <w:t>Σύνολο</w:t>
            </w:r>
          </w:p>
        </w:tc>
        <w:tc>
          <w:tcPr>
            <w:tcW w:w="23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200,00 ευρώ</w:t>
            </w:r>
          </w:p>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b/>
                <w:b/>
                <w:sz w:val="18"/>
                <w:szCs w:val="18"/>
                <w:lang w:bidi="hi-IN"/>
              </w:rPr>
            </w:pPr>
            <w:r>
              <w:rPr>
                <w:rFonts w:eastAsia="Arial Unicode MS" w:cs="Arial"/>
                <w:b/>
                <w:sz w:val="18"/>
                <w:szCs w:val="18"/>
                <w:lang w:bidi="hi-IN"/>
              </w:rPr>
              <w:t>300,00 ευρώ</w:t>
            </w:r>
          </w:p>
        </w:tc>
      </w:tr>
      <w:tr>
        <w:trPr>
          <w:trHeight w:val="900" w:hRule="atLeast"/>
        </w:trPr>
        <w:tc>
          <w:tcPr>
            <w:tcW w:w="1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4"/>
              <w:shd w:val="clear" w:fill="FFFFFF"/>
              <w:spacing w:lineRule="auto" w:line="240" w:before="0" w:after="0"/>
              <w:jc w:val="both"/>
              <w:rPr>
                <w:rFonts w:ascii="Times New Roman" w:hAnsi="Times New Roman" w:eastAsia="Arial Unicode MS" w:cs="Arial"/>
                <w:sz w:val="18"/>
                <w:szCs w:val="18"/>
                <w:lang w:bidi="hi-IN"/>
              </w:rPr>
            </w:pPr>
            <w:r>
              <w:rPr>
                <w:rFonts w:eastAsia="Arial Unicode MS" w:cs="Arial"/>
                <w:sz w:val="18"/>
                <w:szCs w:val="18"/>
                <w:lang w:bidi="hi-IN"/>
              </w:rPr>
              <w:t>Β' Θέση</w:t>
            </w:r>
          </w:p>
        </w:tc>
        <w:tc>
          <w:tcPr>
            <w:tcW w:w="45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Unicode MS" w:cs="Arial"/>
                <w:sz w:val="18"/>
                <w:szCs w:val="18"/>
                <w:lang w:bidi="hi-IN"/>
              </w:rPr>
              <w:t>Α. δικαίωμα χρήσης χώρου για ταφή νεκρού</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Β. τέλος ανέγερση ταφής</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 xml:space="preserve">Γ. τέλος εκταφής νεκρού </w:t>
            </w:r>
          </w:p>
          <w:p>
            <w:pPr>
              <w:pStyle w:val="Bodytext"/>
              <w:shd w:val="clear" w:fill="FFFFFF"/>
              <w:spacing w:lineRule="auto" w:line="240" w:before="0" w:after="0"/>
              <w:ind w:left="0" w:right="0" w:hanging="0"/>
              <w:jc w:val="both"/>
              <w:rPr/>
            </w:pPr>
            <w:r>
              <w:rPr>
                <w:rStyle w:val="WWBodytextBold4"/>
                <w:rFonts w:eastAsia="Arial Unicode MS" w:cs="Arial"/>
                <w:sz w:val="18"/>
                <w:szCs w:val="18"/>
                <w:lang w:bidi="hi-IN"/>
              </w:rPr>
              <w:t>Σύνολο</w:t>
            </w:r>
          </w:p>
        </w:tc>
        <w:tc>
          <w:tcPr>
            <w:tcW w:w="23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jc w:val="both"/>
              <w:rPr>
                <w:rFonts w:ascii="Times New Roman" w:hAnsi="Times New Roman" w:eastAsia="Arial Unicode MS" w:cs="Arial"/>
                <w:sz w:val="18"/>
                <w:szCs w:val="18"/>
                <w:lang w:bidi="hi-IN"/>
              </w:rPr>
            </w:pPr>
            <w:r>
              <w:rPr>
                <w:rFonts w:eastAsia="Arial Unicode MS" w:cs="Arial" w:ascii="Times New Roman" w:hAnsi="Times New Roman"/>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100,00 ευρώ</w:t>
            </w:r>
          </w:p>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rFonts w:ascii="Times New Roman" w:hAnsi="Times New Roman" w:eastAsia="Arial Unicode MS" w:cs="Arial"/>
                <w:b/>
                <w:b/>
                <w:sz w:val="18"/>
                <w:szCs w:val="18"/>
                <w:lang w:bidi="hi-IN"/>
              </w:rPr>
            </w:pPr>
            <w:r>
              <w:rPr>
                <w:rFonts w:eastAsia="Arial Unicode MS" w:cs="Arial"/>
                <w:b/>
                <w:sz w:val="18"/>
                <w:szCs w:val="18"/>
                <w:lang w:bidi="hi-IN"/>
              </w:rPr>
              <w:t>200,00 ευρώ</w:t>
            </w:r>
          </w:p>
        </w:tc>
      </w:tr>
    </w:tbl>
    <w:p>
      <w:pPr>
        <w:pStyle w:val="Style11"/>
        <w:spacing w:lineRule="auto" w:line="240" w:before="0" w:after="0"/>
        <w:jc w:val="both"/>
        <w:rPr>
          <w:rFonts w:ascii="Times New Roman" w:hAnsi="Times New Roman"/>
          <w:sz w:val="24"/>
          <w:szCs w:val="24"/>
        </w:rPr>
      </w:pPr>
      <w:r>
        <w:rPr>
          <w:rFonts w:ascii="Times New Roman" w:hAnsi="Times New Roman"/>
          <w:sz w:val="24"/>
          <w:szCs w:val="24"/>
        </w:rPr>
      </w:r>
    </w:p>
    <w:p>
      <w:pPr>
        <w:pStyle w:val="Style11"/>
        <w:spacing w:lineRule="auto" w:line="240" w:before="0" w:after="0"/>
        <w:jc w:val="both"/>
        <w:rPr/>
      </w:pPr>
      <w:r>
        <w:rPr>
          <w:rStyle w:val="WWBodytext4"/>
          <w:rFonts w:cs="Arial" w:ascii="Times New Roman" w:hAnsi="Times New Roman"/>
          <w:b/>
          <w:bCs/>
          <w:sz w:val="24"/>
          <w:szCs w:val="24"/>
          <w:u w:val="none"/>
          <w:lang w:bidi="hi-IN"/>
        </w:rPr>
        <w:t xml:space="preserve">14.5.2 </w:t>
      </w:r>
      <w:r>
        <w:rPr>
          <w:rStyle w:val="WWBodytext4"/>
          <w:rFonts w:cs="Arial" w:ascii="Times New Roman" w:hAnsi="Times New Roman"/>
          <w:sz w:val="24"/>
          <w:szCs w:val="24"/>
          <w:u w:val="none"/>
          <w:lang w:bidi="hi-IN"/>
        </w:rPr>
        <w:t>Οι μόνιμοι κάτοικοι Δημοτικής ενότητας (πλην Δ. Εν. Σερρών) και μη και μηδέποτε δημότες της/αλλοδαποί, που ενταφιάζονται στα κοιμητήρια των τοπικών και δημοτικών κοινοτήτων του δήμου Σερρών:</w:t>
      </w:r>
    </w:p>
    <w:tbl>
      <w:tblPr>
        <w:tblW w:w="8426" w:type="dxa"/>
        <w:jc w:val="left"/>
        <w:tblInd w:w="116" w:type="dxa"/>
        <w:tblBorders>
          <w:top w:val="single" w:sz="4" w:space="0" w:color="000001"/>
          <w:left w:val="single" w:sz="4" w:space="0" w:color="000001"/>
          <w:bottom w:val="single" w:sz="4" w:space="0" w:color="000001"/>
          <w:insideH w:val="single" w:sz="4" w:space="0" w:color="000001"/>
        </w:tblBorders>
        <w:tblCellMar>
          <w:top w:w="55" w:type="dxa"/>
          <w:left w:w="15" w:type="dxa"/>
          <w:bottom w:w="55" w:type="dxa"/>
          <w:right w:w="55" w:type="dxa"/>
        </w:tblCellMar>
      </w:tblPr>
      <w:tblGrid>
        <w:gridCol w:w="1573"/>
        <w:gridCol w:w="4470"/>
        <w:gridCol w:w="2383"/>
      </w:tblGrid>
      <w:tr>
        <w:trPr>
          <w:trHeight w:val="795" w:hRule="atLeast"/>
        </w:trPr>
        <w:tc>
          <w:tcPr>
            <w:tcW w:w="1573" w:type="dxa"/>
            <w:tcBorders>
              <w:top w:val="single" w:sz="4" w:space="0" w:color="000001"/>
              <w:left w:val="single" w:sz="4" w:space="0" w:color="000001"/>
              <w:bottom w:val="single" w:sz="4" w:space="0" w:color="000001"/>
              <w:insideH w:val="single" w:sz="4" w:space="0" w:color="000001"/>
            </w:tcBorders>
            <w:shd w:fill="FFFFFF" w:val="clear"/>
            <w:tcMar>
              <w:left w:w="15" w:type="dxa"/>
            </w:tcMar>
          </w:tcPr>
          <w:p>
            <w:pPr>
              <w:pStyle w:val="Bodytext4"/>
              <w:shd w:val="clear" w:fill="FFFFFF"/>
              <w:spacing w:lineRule="auto" w:line="240" w:before="0" w:after="0"/>
              <w:jc w:val="both"/>
              <w:rPr>
                <w:rFonts w:ascii="Times New Roman" w:hAnsi="Times New Roman" w:eastAsia="Arial Unicode MS" w:cs="Arial"/>
                <w:sz w:val="18"/>
                <w:szCs w:val="18"/>
                <w:lang w:bidi="hi-IN"/>
              </w:rPr>
            </w:pPr>
            <w:r>
              <w:rPr>
                <w:rFonts w:eastAsia="Arial Unicode MS" w:cs="Arial"/>
                <w:sz w:val="18"/>
                <w:szCs w:val="18"/>
                <w:lang w:bidi="hi-IN"/>
              </w:rPr>
              <w:t>Ανεξαρτήτου θέσεως</w:t>
            </w:r>
          </w:p>
        </w:tc>
        <w:tc>
          <w:tcPr>
            <w:tcW w:w="4470" w:type="dxa"/>
            <w:tcBorders>
              <w:top w:val="single" w:sz="4" w:space="0" w:color="000001"/>
              <w:left w:val="single" w:sz="4" w:space="0" w:color="000001"/>
              <w:bottom w:val="single" w:sz="4" w:space="0" w:color="000001"/>
              <w:insideH w:val="single" w:sz="4" w:space="0" w:color="000001"/>
            </w:tcBorders>
            <w:shd w:fill="FFFFFF" w:val="clear"/>
            <w:tcMar>
              <w:left w:w="1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Unicode MS" w:cs="Arial"/>
                <w:sz w:val="18"/>
                <w:szCs w:val="18"/>
                <w:lang w:bidi="hi-IN"/>
              </w:rPr>
              <w:t>Α. δικαίωμα χρήσης χώρου για ταφή νεκρού</w:t>
            </w:r>
          </w:p>
          <w:p>
            <w:pPr>
              <w:pStyle w:val="Bodytext"/>
              <w:shd w:val="clear" w:fill="FFFFFF"/>
              <w:spacing w:lineRule="auto" w:line="240" w:before="0" w:after="0"/>
              <w:ind w:left="0" w:right="0" w:hanging="0"/>
              <w:jc w:val="both"/>
              <w:rPr>
                <w:rFonts w:ascii="Times New Roman" w:hAnsi="Times New Roman" w:eastAsia="Arial Unicode MS" w:cs="Arial"/>
                <w:sz w:val="18"/>
                <w:szCs w:val="18"/>
                <w:lang w:bidi="hi-IN"/>
              </w:rPr>
            </w:pPr>
            <w:r>
              <w:rPr>
                <w:rFonts w:eastAsia="Arial Unicode MS" w:cs="Arial"/>
                <w:sz w:val="18"/>
                <w:szCs w:val="18"/>
                <w:lang w:bidi="hi-IN"/>
              </w:rPr>
              <w:t>Β. τέλος ανέγερση ταφής</w:t>
            </w:r>
          </w:p>
          <w:p>
            <w:pPr>
              <w:pStyle w:val="Bodytext"/>
              <w:shd w:val="clear" w:fill="FFFFFF"/>
              <w:spacing w:lineRule="auto" w:line="240" w:before="0" w:after="0"/>
              <w:ind w:left="0" w:right="0" w:hanging="0"/>
              <w:jc w:val="both"/>
              <w:rPr/>
            </w:pPr>
            <w:r>
              <w:rPr>
                <w:rStyle w:val="WWBodytextBold4"/>
                <w:rFonts w:eastAsia="Arial Unicode MS" w:cs="Arial"/>
                <w:sz w:val="18"/>
                <w:szCs w:val="18"/>
                <w:lang w:bidi="hi-IN"/>
              </w:rPr>
              <w:t>Σύνολο</w:t>
            </w:r>
          </w:p>
        </w:tc>
        <w:tc>
          <w:tcPr>
            <w:tcW w:w="23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5" w:type="dxa"/>
            </w:tcMar>
          </w:tcPr>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w:cs="Arial"/>
                <w:sz w:val="18"/>
                <w:szCs w:val="18"/>
                <w:lang w:val="en-US" w:bidi="hi-IN"/>
              </w:rPr>
              <w:t xml:space="preserve">  </w:t>
            </w:r>
            <w:r>
              <w:rPr>
                <w:rFonts w:eastAsia="Liberation Serif;Times New Roman" w:cs="Arial"/>
                <w:sz w:val="18"/>
                <w:szCs w:val="18"/>
                <w:lang w:bidi="hi-IN"/>
              </w:rPr>
              <w:t>5</w:t>
            </w:r>
            <w:r>
              <w:rPr>
                <w:rFonts w:eastAsia="Arial Unicode MS" w:cs="Arial"/>
                <w:sz w:val="18"/>
                <w:szCs w:val="18"/>
                <w:lang w:bidi="hi-IN"/>
              </w:rPr>
              <w:t>0,00 ευρώ</w:t>
            </w:r>
          </w:p>
          <w:p>
            <w:pPr>
              <w:pStyle w:val="Bodytext"/>
              <w:shd w:val="clear" w:fill="FFFFFF"/>
              <w:spacing w:lineRule="auto" w:line="240" w:before="0" w:after="0"/>
              <w:ind w:left="0" w:right="0" w:hanging="0"/>
              <w:jc w:val="both"/>
              <w:rPr>
                <w:rFonts w:ascii="Times New Roman" w:hAnsi="Times New Roman"/>
                <w:sz w:val="18"/>
                <w:szCs w:val="18"/>
              </w:rPr>
            </w:pPr>
            <w:r>
              <w:rPr>
                <w:rFonts w:eastAsia="Arial" w:cs="Arial"/>
                <w:sz w:val="18"/>
                <w:szCs w:val="18"/>
                <w:lang w:bidi="hi-IN"/>
              </w:rPr>
              <w:t xml:space="preserve">   </w:t>
            </w:r>
            <w:r>
              <w:rPr>
                <w:rFonts w:eastAsia="Arial Unicode MS" w:cs="Arial"/>
                <w:sz w:val="18"/>
                <w:szCs w:val="18"/>
                <w:lang w:bidi="hi-IN"/>
              </w:rPr>
              <w:t>50,00 ευρώ</w:t>
            </w:r>
          </w:p>
          <w:p>
            <w:pPr>
              <w:pStyle w:val="Bodytext"/>
              <w:shd w:val="clear" w:fill="FFFFFF"/>
              <w:spacing w:lineRule="auto" w:line="240" w:before="0" w:after="0"/>
              <w:ind w:left="0" w:right="0" w:hanging="0"/>
              <w:jc w:val="both"/>
              <w:rPr/>
            </w:pPr>
            <w:r>
              <w:rPr>
                <w:rFonts w:eastAsia="Arial" w:cs="Arial"/>
                <w:sz w:val="18"/>
                <w:szCs w:val="18"/>
                <w:lang w:bidi="hi-IN"/>
              </w:rPr>
              <w:t xml:space="preserve"> </w:t>
            </w:r>
            <w:r>
              <w:rPr>
                <w:rFonts w:eastAsia="Liberation Serif;Times New Roman" w:cs="Arial"/>
                <w:b/>
                <w:sz w:val="18"/>
                <w:szCs w:val="18"/>
                <w:lang w:bidi="hi-IN"/>
              </w:rPr>
              <w:t>10</w:t>
            </w:r>
            <w:r>
              <w:rPr>
                <w:rFonts w:eastAsia="Arial Unicode MS" w:cs="Arial"/>
                <w:b/>
                <w:sz w:val="18"/>
                <w:szCs w:val="18"/>
                <w:lang w:bidi="hi-IN"/>
              </w:rPr>
              <w:t>0,00 ευρώ</w:t>
            </w:r>
          </w:p>
        </w:tc>
      </w:tr>
    </w:tbl>
    <w:p>
      <w:pPr>
        <w:pStyle w:val="Style11"/>
        <w:spacing w:lineRule="auto" w:line="240" w:before="0" w:after="0"/>
        <w:jc w:val="both"/>
        <w:rPr/>
      </w:pPr>
      <w:r>
        <w:rPr>
          <w:rStyle w:val="WWBodytext4"/>
          <w:rFonts w:cs="Arial" w:ascii="Times New Roman" w:hAnsi="Times New Roman"/>
          <w:sz w:val="24"/>
          <w:szCs w:val="24"/>
          <w:u w:val="none"/>
          <w:lang w:bidi="hi-IN"/>
        </w:rPr>
        <w:t xml:space="preserve">Σε περίπτωση εκταφής νεκρού το τέλος ορίζεται σε </w:t>
      </w:r>
      <w:r>
        <w:rPr>
          <w:rStyle w:val="WWBodytext4"/>
          <w:rFonts w:eastAsia="Arial Unicode MS" w:cs="Arial" w:ascii="Times New Roman" w:hAnsi="Times New Roman"/>
          <w:sz w:val="24"/>
          <w:szCs w:val="24"/>
          <w:u w:val="none"/>
          <w:lang w:bidi="hi-IN"/>
        </w:rPr>
        <w:t>50,00 ευρώ και η είσπραξη θα πραγματοποιείται και το χρόνο της πράξης της εκταφής.</w:t>
      </w:r>
    </w:p>
    <w:p>
      <w:pPr>
        <w:pStyle w:val="Style11"/>
        <w:spacing w:lineRule="auto" w:line="240" w:before="0" w:after="0"/>
        <w:jc w:val="both"/>
        <w:rPr/>
      </w:pPr>
      <w:r>
        <w:rPr>
          <w:rStyle w:val="WWBodytext4"/>
          <w:rFonts w:eastAsia="Arial Unicode MS" w:cs="Arial" w:ascii="Times New Roman" w:hAnsi="Times New Roman"/>
          <w:b/>
          <w:bCs/>
          <w:sz w:val="24"/>
          <w:szCs w:val="24"/>
          <w:u w:val="none"/>
          <w:lang w:bidi="hi-IN"/>
        </w:rPr>
        <w:t xml:space="preserve">14.5.3  </w:t>
      </w:r>
      <w:r>
        <w:rPr>
          <w:rStyle w:val="WWBodytext4"/>
          <w:rFonts w:eastAsia="Arial Unicode MS" w:cs="Arial" w:ascii="Times New Roman" w:hAnsi="Times New Roman"/>
          <w:sz w:val="24"/>
          <w:szCs w:val="24"/>
          <w:u w:val="none"/>
          <w:lang w:bidi="hi-IN"/>
        </w:rPr>
        <w:t>Τα τέλη εισπράττονται κατά τα οριζόμενα στο άρθρο 14.2 του παρόντος.</w:t>
      </w:r>
    </w:p>
    <w:p>
      <w:pPr>
        <w:pStyle w:val="Style11"/>
        <w:spacing w:lineRule="auto" w:line="240" w:before="0" w:after="0"/>
        <w:jc w:val="both"/>
        <w:rPr/>
      </w:pPr>
      <w:r>
        <w:rPr>
          <w:rStyle w:val="WWBodytext4"/>
          <w:rFonts w:cs="Arial" w:ascii="Times New Roman" w:hAnsi="Times New Roman"/>
          <w:b/>
          <w:bCs/>
          <w:sz w:val="24"/>
          <w:szCs w:val="24"/>
          <w:u w:val="none"/>
          <w:lang w:bidi="hi-IN"/>
        </w:rPr>
        <w:t>14.5. Οικογενειακοί/ιδιωτικοί τάφοι στα Α &amp; Β κοιμητήρια</w:t>
      </w:r>
    </w:p>
    <w:p>
      <w:pPr>
        <w:pStyle w:val="Style11"/>
        <w:spacing w:lineRule="auto" w:line="240" w:before="0" w:after="0"/>
        <w:jc w:val="both"/>
        <w:rPr/>
      </w:pPr>
      <w:r>
        <w:rPr>
          <w:rStyle w:val="WWBodytext4"/>
          <w:rFonts w:cs="Arial" w:ascii="Times New Roman" w:hAnsi="Times New Roman"/>
          <w:b/>
          <w:bCs/>
          <w:sz w:val="24"/>
          <w:szCs w:val="24"/>
          <w:u w:val="none"/>
          <w:lang w:bidi="hi-IN"/>
        </w:rPr>
        <w:t xml:space="preserve">4.5.1 </w:t>
      </w:r>
      <w:r>
        <w:rPr>
          <w:rStyle w:val="WWBodytext4"/>
          <w:rFonts w:cs="Arial" w:ascii="Times New Roman" w:hAnsi="Times New Roman"/>
          <w:sz w:val="24"/>
          <w:szCs w:val="24"/>
          <w:u w:val="none"/>
          <w:lang w:bidi="hi-IN"/>
        </w:rPr>
        <w:t>Ενταφιασμός Δημοτών</w:t>
      </w:r>
    </w:p>
    <w:p>
      <w:pPr>
        <w:pStyle w:val="Style11"/>
        <w:spacing w:lineRule="auto" w:line="240" w:before="0" w:after="0"/>
        <w:jc w:val="center"/>
        <w:rPr>
          <w:rStyle w:val="WWBodytext4"/>
          <w:rFonts w:ascii="Times New Roman" w:hAnsi="Times New Roman" w:cs="Arial"/>
          <w:sz w:val="24"/>
          <w:szCs w:val="24"/>
          <w:u w:val="none"/>
          <w:lang w:bidi="hi-IN"/>
        </w:rPr>
      </w:pPr>
      <w:r>
        <w:rPr>
          <w:rFonts w:cs="Arial" w:ascii="Times New Roman" w:hAnsi="Times New Roman"/>
          <w:sz w:val="24"/>
          <w:szCs w:val="24"/>
          <w:u w:val="none"/>
          <w:lang w:bidi="hi-IN"/>
        </w:rPr>
      </w:r>
    </w:p>
    <w:p>
      <w:pPr>
        <w:pStyle w:val="Style11"/>
        <w:spacing w:lineRule="auto" w:line="240" w:before="0" w:after="0"/>
        <w:jc w:val="both"/>
        <w:rPr/>
      </w:pPr>
      <w:r>
        <w:rPr>
          <w:rStyle w:val="WWBodytext4"/>
          <w:rFonts w:cs="Arial" w:ascii="Times New Roman" w:hAnsi="Times New Roman"/>
          <w:sz w:val="24"/>
          <w:szCs w:val="24"/>
          <w:u w:val="none"/>
          <w:lang w:bidi="hi-IN"/>
        </w:rPr>
        <w:t>Στις περιπτώσεις που υπάρχει οικογενειακός τάφος ανεξαρτήτου θέσεως, το χρηματικό αντίτιμο για τέλος ταφής, ανέγερσης, ορίζεται στο ποσό των 200,00 ευρώ. Η ανακομιδή του προηγούμενου νεκρού ορίζεται στο ποσό των 50,00 ευρώ.</w:t>
      </w:r>
    </w:p>
    <w:p>
      <w:pPr>
        <w:pStyle w:val="Style11"/>
        <w:spacing w:lineRule="auto" w:line="240" w:before="0" w:after="0"/>
        <w:jc w:val="center"/>
        <w:rPr>
          <w:rStyle w:val="WWBodytext4"/>
          <w:rFonts w:ascii="Times New Roman" w:hAnsi="Times New Roman" w:cs="Arial"/>
          <w:sz w:val="24"/>
          <w:szCs w:val="24"/>
          <w:u w:val="none"/>
          <w:lang w:bidi="hi-IN"/>
        </w:rPr>
      </w:pPr>
      <w:r>
        <w:rPr>
          <w:rFonts w:cs="Arial" w:ascii="Times New Roman" w:hAnsi="Times New Roman"/>
          <w:sz w:val="24"/>
          <w:szCs w:val="24"/>
          <w:u w:val="none"/>
          <w:lang w:bidi="hi-IN"/>
        </w:rPr>
      </w:r>
    </w:p>
    <w:p>
      <w:pPr>
        <w:pStyle w:val="Style11"/>
        <w:spacing w:lineRule="auto" w:line="240" w:before="0" w:after="0"/>
        <w:jc w:val="both"/>
        <w:rPr/>
      </w:pPr>
      <w:r>
        <w:rPr>
          <w:rStyle w:val="WWBodytext4"/>
          <w:rFonts w:cs="Arial" w:ascii="Times New Roman" w:hAnsi="Times New Roman"/>
          <w:b/>
          <w:bCs/>
          <w:sz w:val="24"/>
          <w:szCs w:val="24"/>
          <w:u w:val="none"/>
          <w:lang w:bidi="hi-IN"/>
        </w:rPr>
        <w:t>14.5.2</w:t>
      </w:r>
      <w:r>
        <w:rPr>
          <w:rStyle w:val="WWBodytext4"/>
          <w:rFonts w:cs="Arial" w:ascii="Times New Roman" w:hAnsi="Times New Roman"/>
          <w:sz w:val="24"/>
          <w:szCs w:val="24"/>
          <w:u w:val="none"/>
          <w:lang w:bidi="hi-IN"/>
        </w:rPr>
        <w:t xml:space="preserve"> Ενταφιασμός Ετεροδημοτών</w:t>
      </w:r>
    </w:p>
    <w:p>
      <w:pPr>
        <w:pStyle w:val="Style11"/>
        <w:spacing w:lineRule="auto" w:line="240" w:before="0" w:after="0"/>
        <w:jc w:val="both"/>
        <w:rPr/>
      </w:pPr>
      <w:r>
        <w:rPr>
          <w:rStyle w:val="WWBodytext4"/>
          <w:rFonts w:cs="Arial" w:ascii="Times New Roman" w:hAnsi="Times New Roman"/>
          <w:sz w:val="24"/>
          <w:szCs w:val="24"/>
          <w:u w:val="none"/>
          <w:lang w:bidi="hi-IN"/>
        </w:rPr>
        <w:t>Στις περιπτώσεις ετεροδημότη που υπάρχει ιδιωτικό δικαίωμα (ειδικό δικαίωμα) για ορισμένο χώρο ταφής (σύσταση οικογενειακού τάφου) ανεξαρτήτου θέσεως, το χρηματικό αντίτιμο για τέλος ανέγερση ταφής ορίζεται στο ποσό των 200,00 ευρώ. Η ανακομιδή του προηγούμενου νεκρού ορίζεται στο ποσό των 50,00 ευρώ.</w:t>
      </w:r>
    </w:p>
    <w:p>
      <w:pPr>
        <w:pStyle w:val="Style11"/>
        <w:spacing w:lineRule="auto" w:line="240" w:before="0" w:after="0"/>
        <w:jc w:val="both"/>
        <w:rPr>
          <w:rFonts w:ascii="Times New Roman" w:hAnsi="Times New Roman" w:cs="Arial"/>
          <w:b/>
          <w:b/>
          <w:bCs/>
          <w:sz w:val="24"/>
          <w:szCs w:val="24"/>
        </w:rPr>
      </w:pPr>
      <w:r>
        <w:rPr>
          <w:rFonts w:cs="Arial" w:ascii="Times New Roman" w:hAnsi="Times New Roman"/>
          <w:b/>
          <w:bCs/>
          <w:sz w:val="24"/>
          <w:szCs w:val="24"/>
        </w:rPr>
        <w:t>14.6 Ειδικές περιπτώσεις</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Σε ειδικές περιπτώσεις που επιβάλλεται η παραμονή του νεκρού πέραν της εξαετίας(π.χ. εισαγγελική παραγγελία), τα τέλη για το επιπλέον χρονικό διάστημα, είναι τα ακόλουθα:</w:t>
      </w:r>
    </w:p>
    <w:p>
      <w:pPr>
        <w:pStyle w:val="Style11"/>
        <w:spacing w:lineRule="auto" w:line="240" w:before="0" w:after="0"/>
        <w:jc w:val="both"/>
        <w:rPr>
          <w:rFonts w:ascii="Times New Roman" w:hAnsi="Times New Roman"/>
          <w:sz w:val="24"/>
          <w:szCs w:val="24"/>
        </w:rPr>
      </w:pPr>
      <w:r>
        <w:rPr>
          <w:rFonts w:cs="Arial" w:ascii="Times New Roman" w:hAnsi="Times New Roman"/>
          <w:b/>
          <w:bCs/>
          <w:sz w:val="24"/>
          <w:szCs w:val="24"/>
        </w:rPr>
        <w:t xml:space="preserve">14.6.1 </w:t>
      </w:r>
      <w:r>
        <w:rPr>
          <w:rFonts w:cs="Arial" w:ascii="Times New Roman" w:hAnsi="Times New Roman"/>
          <w:sz w:val="24"/>
          <w:szCs w:val="24"/>
        </w:rPr>
        <w:t xml:space="preserve"> </w:t>
      </w:r>
      <w:r>
        <w:rPr>
          <w:rFonts w:cs="Arial" w:ascii="Times New Roman" w:hAnsi="Times New Roman"/>
          <w:b/>
          <w:bCs/>
          <w:sz w:val="24"/>
          <w:szCs w:val="24"/>
        </w:rPr>
        <w:t xml:space="preserve">Α &amp; Β κοιμητήρια &amp; κοιμητήρια όλων των Δημοτικών Ενοτήτων </w:t>
      </w:r>
    </w:p>
    <w:p>
      <w:pPr>
        <w:pStyle w:val="Style11"/>
        <w:spacing w:lineRule="auto" w:line="240" w:before="0" w:after="0"/>
        <w:jc w:val="both"/>
        <w:rPr>
          <w:rFonts w:ascii="Times New Roman" w:hAnsi="Times New Roman"/>
          <w:sz w:val="24"/>
          <w:szCs w:val="24"/>
        </w:rPr>
      </w:pPr>
      <w:r>
        <w:rPr>
          <w:rFonts w:cs="Arial" w:ascii="Times New Roman" w:hAnsi="Times New Roman"/>
          <w:b/>
          <w:bCs/>
          <w:sz w:val="24"/>
          <w:szCs w:val="24"/>
        </w:rPr>
        <w:t>14.6.1.1</w:t>
      </w:r>
      <w:r>
        <w:rPr>
          <w:rFonts w:cs="Arial" w:ascii="Times New Roman" w:hAnsi="Times New Roman"/>
          <w:sz w:val="24"/>
          <w:szCs w:val="24"/>
        </w:rPr>
        <w:t xml:space="preserve"> Δημότες/πρώην δημότες/ετεροδημότες/μόνιμοι κάτοικοι/αλλοδαποί</w:t>
      </w:r>
    </w:p>
    <w:p>
      <w:pPr>
        <w:pStyle w:val="Style11"/>
        <w:spacing w:lineRule="auto" w:line="240" w:before="0" w:after="0"/>
        <w:jc w:val="both"/>
        <w:rPr>
          <w:rFonts w:ascii="Times New Roman" w:hAnsi="Times New Roman" w:cs="Arial"/>
          <w:sz w:val="24"/>
          <w:szCs w:val="24"/>
        </w:rPr>
      </w:pPr>
      <w:r>
        <w:rPr>
          <w:rFonts w:cs="Arial" w:ascii="Times New Roman" w:hAnsi="Times New Roman"/>
          <w:sz w:val="24"/>
          <w:szCs w:val="24"/>
        </w:rPr>
        <w:t>Η χρέωση γίνεται ανά έτος παραμονής.</w:t>
      </w:r>
    </w:p>
    <w:tbl>
      <w:tblPr>
        <w:tblW w:w="8325" w:type="dxa"/>
        <w:jc w:val="left"/>
        <w:tblInd w:w="39" w:type="dxa"/>
        <w:tblBorders>
          <w:top w:val="single" w:sz="2" w:space="0" w:color="000001"/>
          <w:left w:val="single" w:sz="2" w:space="0" w:color="000001"/>
          <w:bottom w:val="single" w:sz="2" w:space="0" w:color="000001"/>
          <w:insideH w:val="single" w:sz="2" w:space="0" w:color="000001"/>
        </w:tblBorders>
        <w:tblCellMar>
          <w:top w:w="55" w:type="dxa"/>
          <w:left w:w="31" w:type="dxa"/>
          <w:bottom w:w="55" w:type="dxa"/>
          <w:right w:w="55" w:type="dxa"/>
        </w:tblCellMar>
      </w:tblPr>
      <w:tblGrid>
        <w:gridCol w:w="2076"/>
        <w:gridCol w:w="2077"/>
        <w:gridCol w:w="2076"/>
        <w:gridCol w:w="2095"/>
      </w:tblGrid>
      <w:tr>
        <w:trPr/>
        <w:tc>
          <w:tcPr>
            <w:tcW w:w="2076" w:type="dxa"/>
            <w:tcBorders>
              <w:top w:val="single" w:sz="2" w:space="0" w:color="000001"/>
              <w:left w:val="single" w:sz="2" w:space="0" w:color="000001"/>
              <w:bottom w:val="single" w:sz="2" w:space="0" w:color="000001"/>
              <w:insideH w:val="single" w:sz="2" w:space="0" w:color="000001"/>
            </w:tcBorders>
            <w:shd w:fill="auto" w:val="clear"/>
            <w:tcMar>
              <w:left w:w="31" w:type="dxa"/>
            </w:tcMar>
          </w:tcPr>
          <w:p>
            <w:pPr>
              <w:pStyle w:val="Style17"/>
              <w:snapToGrid w:val="false"/>
              <w:spacing w:lineRule="auto" w:line="240" w:before="0" w:after="0"/>
              <w:jc w:val="both"/>
              <w:rPr>
                <w:rFonts w:ascii="Times New Roman" w:hAnsi="Times New Roman"/>
                <w:sz w:val="18"/>
                <w:szCs w:val="18"/>
              </w:rPr>
            </w:pPr>
            <w:r>
              <w:rPr>
                <w:rFonts w:ascii="Times New Roman" w:hAnsi="Times New Roman"/>
                <w:sz w:val="18"/>
                <w:szCs w:val="18"/>
              </w:rPr>
            </w:r>
          </w:p>
        </w:tc>
        <w:tc>
          <w:tcPr>
            <w:tcW w:w="2077" w:type="dxa"/>
            <w:tcBorders>
              <w:top w:val="single" w:sz="2" w:space="0" w:color="000001"/>
              <w:left w:val="single" w:sz="2" w:space="0" w:color="000001"/>
              <w:bottom w:val="single" w:sz="2" w:space="0" w:color="000001"/>
              <w:insideH w:val="single" w:sz="2" w:space="0" w:color="000001"/>
            </w:tcBorders>
            <w:shd w:fill="auto" w:val="clear"/>
            <w:tcMar>
              <w:left w:w="31" w:type="dxa"/>
            </w:tcMar>
          </w:tcPr>
          <w:p>
            <w:pPr>
              <w:pStyle w:val="Bodytext4"/>
              <w:shd w:val="clear" w:fill="FFFFFF"/>
              <w:spacing w:lineRule="auto" w:line="240" w:before="0" w:after="0"/>
              <w:jc w:val="both"/>
              <w:rPr>
                <w:rFonts w:ascii="Times New Roman" w:hAnsi="Times New Roman" w:eastAsia="Arial Unicode MS" w:cs="Arial"/>
                <w:sz w:val="18"/>
                <w:szCs w:val="18"/>
                <w:lang w:bidi="hi-IN"/>
              </w:rPr>
            </w:pPr>
            <w:r>
              <w:rPr>
                <w:rFonts w:eastAsia="Arial Unicode MS" w:cs="Arial"/>
                <w:sz w:val="18"/>
                <w:szCs w:val="18"/>
                <w:lang w:bidi="hi-IN"/>
              </w:rPr>
              <w:t>Α' Θέση</w:t>
            </w:r>
          </w:p>
        </w:tc>
        <w:tc>
          <w:tcPr>
            <w:tcW w:w="2076" w:type="dxa"/>
            <w:tcBorders>
              <w:top w:val="single" w:sz="2" w:space="0" w:color="000001"/>
              <w:left w:val="single" w:sz="2" w:space="0" w:color="000001"/>
              <w:bottom w:val="single" w:sz="2" w:space="0" w:color="000001"/>
              <w:insideH w:val="single" w:sz="2" w:space="0" w:color="000001"/>
            </w:tcBorders>
            <w:shd w:fill="auto" w:val="clear"/>
            <w:tcMar>
              <w:left w:w="31" w:type="dxa"/>
            </w:tcMar>
          </w:tcPr>
          <w:p>
            <w:pPr>
              <w:pStyle w:val="Bodytext4"/>
              <w:shd w:val="clear" w:fill="FFFFFF"/>
              <w:spacing w:lineRule="auto" w:line="240" w:before="0" w:after="0"/>
              <w:jc w:val="both"/>
              <w:rPr>
                <w:rFonts w:ascii="Times New Roman" w:hAnsi="Times New Roman" w:eastAsia="Arial Unicode MS" w:cs="Arial"/>
                <w:sz w:val="18"/>
                <w:szCs w:val="18"/>
                <w:lang w:bidi="hi-IN"/>
              </w:rPr>
            </w:pPr>
            <w:r>
              <w:rPr>
                <w:rFonts w:eastAsia="Arial Unicode MS" w:cs="Arial"/>
                <w:sz w:val="18"/>
                <w:szCs w:val="18"/>
                <w:lang w:bidi="hi-IN"/>
              </w:rPr>
              <w:t>Β' Θέση</w:t>
            </w:r>
          </w:p>
        </w:tc>
        <w:tc>
          <w:tcPr>
            <w:tcW w:w="20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Bodytext4"/>
              <w:shd w:val="clear" w:fill="FFFFFF"/>
              <w:spacing w:lineRule="auto" w:line="240" w:before="0" w:after="0"/>
              <w:jc w:val="both"/>
              <w:rPr>
                <w:rFonts w:ascii="Times New Roman" w:hAnsi="Times New Roman" w:eastAsia="Arial Unicode MS" w:cs="Arial"/>
                <w:sz w:val="18"/>
                <w:szCs w:val="18"/>
                <w:lang w:bidi="hi-IN"/>
              </w:rPr>
            </w:pPr>
            <w:r>
              <w:rPr>
                <w:rFonts w:eastAsia="Arial Unicode MS" w:cs="Arial"/>
                <w:sz w:val="18"/>
                <w:szCs w:val="18"/>
                <w:lang w:bidi="hi-IN"/>
              </w:rPr>
              <w:t>Γ' Θέση</w:t>
            </w:r>
          </w:p>
        </w:tc>
      </w:tr>
      <w:tr>
        <w:trPr/>
        <w:tc>
          <w:tcPr>
            <w:tcW w:w="2076" w:type="dxa"/>
            <w:tcBorders>
              <w:top w:val="single" w:sz="2" w:space="0" w:color="000001"/>
              <w:left w:val="single" w:sz="2" w:space="0" w:color="000001"/>
              <w:bottom w:val="single" w:sz="2" w:space="0" w:color="000001"/>
              <w:insideH w:val="single" w:sz="2" w:space="0" w:color="000001"/>
            </w:tcBorders>
            <w:shd w:fill="auto" w:val="clear"/>
            <w:tcMar>
              <w:left w:w="31" w:type="dxa"/>
            </w:tcMar>
          </w:tcPr>
          <w:p>
            <w:pPr>
              <w:pStyle w:val="Style17"/>
              <w:spacing w:lineRule="auto" w:line="240" w:before="0" w:after="0"/>
              <w:jc w:val="both"/>
              <w:rPr>
                <w:rFonts w:ascii="Times New Roman" w:hAnsi="Times New Roman"/>
                <w:b/>
                <w:b/>
                <w:bCs/>
                <w:sz w:val="18"/>
                <w:szCs w:val="18"/>
              </w:rPr>
            </w:pPr>
            <w:r>
              <w:rPr>
                <w:rFonts w:ascii="Times New Roman" w:hAnsi="Times New Roman"/>
                <w:b/>
                <w:bCs/>
                <w:sz w:val="18"/>
                <w:szCs w:val="18"/>
              </w:rPr>
              <w:t>ΠΟΣΌ ευρώ</w:t>
            </w:r>
          </w:p>
        </w:tc>
        <w:tc>
          <w:tcPr>
            <w:tcW w:w="2077" w:type="dxa"/>
            <w:tcBorders>
              <w:top w:val="single" w:sz="2" w:space="0" w:color="000001"/>
              <w:left w:val="single" w:sz="2" w:space="0" w:color="000001"/>
              <w:bottom w:val="single" w:sz="2" w:space="0" w:color="000001"/>
              <w:insideH w:val="single" w:sz="2" w:space="0" w:color="000001"/>
            </w:tcBorders>
            <w:shd w:fill="auto" w:val="clear"/>
            <w:tcMar>
              <w:left w:w="31" w:type="dxa"/>
            </w:tcMar>
          </w:tcPr>
          <w:p>
            <w:pPr>
              <w:pStyle w:val="Style17"/>
              <w:spacing w:lineRule="auto" w:line="240" w:before="0" w:after="0"/>
              <w:jc w:val="both"/>
              <w:rPr>
                <w:rFonts w:ascii="Times New Roman" w:hAnsi="Times New Roman"/>
                <w:sz w:val="18"/>
                <w:szCs w:val="18"/>
                <w:lang w:val="en-US"/>
              </w:rPr>
            </w:pPr>
            <w:r>
              <w:rPr>
                <w:rFonts w:ascii="Times New Roman" w:hAnsi="Times New Roman"/>
                <w:sz w:val="18"/>
                <w:szCs w:val="18"/>
                <w:lang w:val="en-US"/>
              </w:rPr>
              <w:t>35,00</w:t>
            </w:r>
          </w:p>
        </w:tc>
        <w:tc>
          <w:tcPr>
            <w:tcW w:w="2076" w:type="dxa"/>
            <w:tcBorders>
              <w:top w:val="single" w:sz="2" w:space="0" w:color="000001"/>
              <w:left w:val="single" w:sz="2" w:space="0" w:color="000001"/>
              <w:bottom w:val="single" w:sz="2" w:space="0" w:color="000001"/>
              <w:insideH w:val="single" w:sz="2" w:space="0" w:color="000001"/>
            </w:tcBorders>
            <w:shd w:fill="auto" w:val="clear"/>
            <w:tcMar>
              <w:left w:w="31" w:type="dxa"/>
            </w:tcMar>
          </w:tcPr>
          <w:p>
            <w:pPr>
              <w:pStyle w:val="Style17"/>
              <w:spacing w:lineRule="auto" w:line="240" w:before="0" w:after="0"/>
              <w:jc w:val="both"/>
              <w:rPr>
                <w:rFonts w:ascii="Times New Roman" w:hAnsi="Times New Roman"/>
                <w:sz w:val="18"/>
                <w:szCs w:val="18"/>
              </w:rPr>
            </w:pPr>
            <w:r>
              <w:rPr>
                <w:rFonts w:ascii="Times New Roman" w:hAnsi="Times New Roman"/>
                <w:sz w:val="18"/>
                <w:szCs w:val="18"/>
              </w:rPr>
              <w:t>25,00</w:t>
            </w:r>
          </w:p>
        </w:tc>
        <w:tc>
          <w:tcPr>
            <w:tcW w:w="20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Style17"/>
              <w:spacing w:lineRule="auto" w:line="240" w:before="0" w:after="0"/>
              <w:jc w:val="both"/>
              <w:rPr>
                <w:rFonts w:ascii="Times New Roman" w:hAnsi="Times New Roman"/>
                <w:sz w:val="18"/>
                <w:szCs w:val="18"/>
              </w:rPr>
            </w:pPr>
            <w:r>
              <w:rPr>
                <w:rFonts w:ascii="Times New Roman" w:hAnsi="Times New Roman"/>
                <w:sz w:val="18"/>
                <w:szCs w:val="18"/>
                <w:lang w:val="en-US"/>
              </w:rPr>
              <w:t>20</w:t>
            </w:r>
            <w:r>
              <w:rPr>
                <w:rFonts w:ascii="Times New Roman" w:hAnsi="Times New Roman"/>
                <w:sz w:val="18"/>
                <w:szCs w:val="18"/>
              </w:rPr>
              <w:t>,00</w:t>
            </w:r>
          </w:p>
        </w:tc>
      </w:tr>
    </w:tbl>
    <w:p>
      <w:pPr>
        <w:pStyle w:val="Style11"/>
        <w:spacing w:lineRule="auto" w:line="240" w:before="0" w:after="0"/>
        <w:jc w:val="both"/>
        <w:rPr/>
      </w:pPr>
      <w:r>
        <w:rPr>
          <w:rStyle w:val="WWHeading33"/>
          <w:rFonts w:cs="Arial" w:ascii="Times New Roman" w:hAnsi="Times New Roman"/>
          <w:sz w:val="24"/>
          <w:szCs w:val="24"/>
          <w:u w:val="none"/>
          <w:lang w:bidi="hi-IN"/>
        </w:rPr>
        <w:tab/>
        <w:t>Κάθε προγενέστερη απόφαση που αφορά τα τέλη και δικαιώματα κοιμητηρίων καταργείται.</w:t>
      </w:r>
    </w:p>
    <w:p>
      <w:pPr>
        <w:pStyle w:val="Style11"/>
        <w:spacing w:lineRule="auto" w:line="240" w:before="0" w:after="0"/>
        <w:jc w:val="center"/>
        <w:rPr/>
      </w:pPr>
      <w:r>
        <w:rPr>
          <w:rStyle w:val="WWHeading33"/>
          <w:rFonts w:cs="Arial" w:ascii="Times New Roman" w:hAnsi="Times New Roman"/>
          <w:sz w:val="24"/>
          <w:szCs w:val="24"/>
          <w:u w:val="none"/>
          <w:lang w:bidi="hi-IN"/>
        </w:rPr>
        <w:t>-7-</w:t>
      </w:r>
    </w:p>
    <w:p>
      <w:pPr>
        <w:pStyle w:val="Style11"/>
        <w:spacing w:lineRule="auto" w:line="240" w:before="0" w:after="0"/>
        <w:jc w:val="both"/>
        <w:rPr>
          <w:rFonts w:ascii="Times New Roman" w:hAnsi="Times New Roman"/>
        </w:rPr>
      </w:pPr>
      <w:r>
        <w:rPr>
          <w:rFonts w:cs="Arial" w:ascii="Times New Roman" w:hAnsi="Times New Roman"/>
          <w:sz w:val="24"/>
          <w:szCs w:val="24"/>
          <w:lang w:bidi="hi-IN"/>
        </w:rPr>
        <w:tab/>
        <w:t xml:space="preserve">Το παρόν άρθρο θα ενσωματωθεί στον κανονισμό κοιμητηρίων του Καλλικρατικού Δήμου Σερρών </w:t>
      </w:r>
      <w:r>
        <w:rPr>
          <w:rFonts w:eastAsia="Times New Roman" w:cs="Times New Roman" w:ascii="Times New Roman" w:hAnsi="Times New Roman"/>
        </w:rPr>
        <w:t>».</w:t>
      </w:r>
    </w:p>
    <w:p>
      <w:pPr>
        <w:pStyle w:val="Normal"/>
        <w:jc w:val="left"/>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ab/>
        <w:t xml:space="preserve">Στην συνέχεια η Οικον. Επιτροπή αφού έλαβε υπόψη της και τις διατάξεις του άρθρου 72 του Ν. 3852/2010, </w:t>
      </w:r>
    </w:p>
    <w:p>
      <w:pPr>
        <w:pStyle w:val="3"/>
        <w:numPr>
          <w:ilvl w:val="2"/>
          <w:numId w:val="2"/>
        </w:numPr>
        <w:rPr>
          <w:rFonts w:ascii="Times New Roman" w:hAnsi="Times New Roman" w:eastAsia="Times New Roman" w:cs="Times New Roman"/>
        </w:rPr>
      </w:pPr>
      <w:r>
        <w:rPr>
          <w:rFonts w:eastAsia="Times New Roman" w:cs="Times New Roman" w:ascii="Times New Roman" w:hAnsi="Times New Roman"/>
        </w:rPr>
        <w:t xml:space="preserve">ΑΠΟΦΑΣΙΖΕΙ ΟΜΟΦΩΝΑ  </w:t>
      </w:r>
    </w:p>
    <w:p>
      <w:pPr>
        <w:pStyle w:val="Normal"/>
        <w:rPr>
          <w:rFonts w:ascii="Times New Roman" w:hAnsi="Times New Roman" w:cs="Times New Roman"/>
        </w:rPr>
      </w:pPr>
      <w:r>
        <w:rPr>
          <w:rFonts w:cs="Times New Roman" w:ascii="Times New Roman" w:hAnsi="Times New Roman"/>
        </w:rPr>
      </w:r>
    </w:p>
    <w:p>
      <w:pPr>
        <w:pStyle w:val="Normal"/>
        <w:jc w:val="both"/>
        <w:rPr/>
      </w:pPr>
      <w:r>
        <w:rPr>
          <w:rFonts w:ascii="Times New Roman" w:hAnsi="Times New Roman"/>
          <w:bCs/>
        </w:rPr>
        <w:tab/>
      </w:r>
      <w:r>
        <w:rPr>
          <w:rFonts w:ascii="Times New Roman" w:hAnsi="Times New Roman"/>
          <w:b/>
          <w:bCs/>
        </w:rPr>
        <w:t>Την αναβολή του θέματος:</w:t>
      </w:r>
      <w:r>
        <w:rPr>
          <w:rFonts w:ascii="Times New Roman" w:hAnsi="Times New Roman"/>
          <w:bCs/>
        </w:rPr>
        <w:t xml:space="preserve">  «</w:t>
      </w:r>
      <w:r>
        <w:rPr>
          <w:rFonts w:eastAsia="Arial" w:cs="Arial" w:ascii="Times New Roman" w:hAnsi="Times New Roman"/>
          <w:b w:val="false"/>
          <w:bCs w:val="false"/>
          <w:sz w:val="24"/>
          <w:szCs w:val="24"/>
          <w:lang w:bidi="ar-SA"/>
        </w:rPr>
        <w:t>Τροποποίηση</w:t>
      </w:r>
      <w:r>
        <w:rPr>
          <w:rFonts w:eastAsia="Arial" w:cs="Times New Roman" w:ascii="Times New Roman" w:hAnsi="Times New Roman"/>
          <w:b w:val="false"/>
          <w:bCs w:val="false"/>
          <w:sz w:val="24"/>
          <w:szCs w:val="24"/>
          <w:lang w:bidi="ar-SA"/>
        </w:rPr>
        <w:t xml:space="preserve"> της υπ΄ αριθμ. 415/2016 ΑΔΣ </w:t>
      </w:r>
      <w:r>
        <w:rPr>
          <w:rFonts w:eastAsia="Arial" w:cs="Arial" w:ascii="Times New Roman" w:hAnsi="Times New Roman"/>
          <w:b w:val="false"/>
          <w:bCs w:val="false"/>
          <w:sz w:val="24"/>
          <w:szCs w:val="24"/>
          <w:lang w:bidi="ar-SA"/>
        </w:rPr>
        <w:t>“</w:t>
      </w:r>
      <w:r>
        <w:rPr>
          <w:rFonts w:eastAsia="Arial" w:cs="Times New Roman" w:ascii="Times New Roman" w:hAnsi="Times New Roman"/>
          <w:b w:val="false"/>
          <w:bCs w:val="false"/>
          <w:sz w:val="24"/>
          <w:szCs w:val="24"/>
          <w:lang w:bidi="ar-SA"/>
        </w:rPr>
        <w:t>Ψήφιση Κανονισμού Λειτουργίας των Κοιμητηρίων του Δήμου Σερρών</w:t>
      </w:r>
      <w:r>
        <w:rPr>
          <w:rFonts w:eastAsia="Arial" w:cs="Arial" w:ascii="Times New Roman" w:hAnsi="Times New Roman"/>
          <w:b w:val="false"/>
          <w:bCs w:val="false"/>
          <w:sz w:val="24"/>
          <w:szCs w:val="24"/>
          <w:lang w:bidi="ar-SA"/>
        </w:rPr>
        <w:t>”</w:t>
      </w:r>
      <w:r>
        <w:rPr>
          <w:rFonts w:eastAsia="Arial" w:cs="Times New Roman" w:ascii="Times New Roman" w:hAnsi="Times New Roman"/>
          <w:b w:val="false"/>
          <w:bCs w:val="false"/>
          <w:sz w:val="24"/>
          <w:szCs w:val="24"/>
          <w:lang w:bidi="ar-SA"/>
        </w:rPr>
        <w:t>, ως προς το άρθρο 14 αυτού</w:t>
      </w:r>
      <w:r>
        <w:rPr>
          <w:rFonts w:eastAsia="Times New Roman" w:cs="Times New Roman" w:ascii="Times New Roman" w:hAnsi="Times New Roman"/>
          <w:bCs/>
        </w:rPr>
        <w:t>»</w:t>
      </w:r>
      <w:r>
        <w:rPr>
          <w:rFonts w:eastAsia="Times New Roman" w:cs="Arial" w:ascii="Times New Roman" w:hAnsi="Times New Roman"/>
          <w:bCs/>
        </w:rPr>
        <w:t xml:space="preserve"> και την επανεισαγωγή του για συζήτηση σε προσεχή συνεδρίαση της Οικονομικής Επιτροπής, προκειμένου τα μέλη της Οικονομικής Επιτροπής να ενημερωθούν εκτενέστερα επί του θέματος.</w:t>
      </w:r>
    </w:p>
    <w:p>
      <w:pPr>
        <w:pStyle w:val="Normal"/>
        <w:jc w:val="right"/>
        <w:rPr>
          <w:rFonts w:ascii="Times New Roman" w:hAnsi="Times New Roman" w:eastAsia="Times New Roman" w:cs="Arial"/>
          <w:bCs/>
        </w:rPr>
      </w:pPr>
      <w:r>
        <w:rPr>
          <w:rFonts w:eastAsia="Times New Roman" w:cs="Arial" w:ascii="Times New Roman" w:hAnsi="Times New Roman"/>
          <w:bCs/>
        </w:rPr>
      </w:r>
    </w:p>
    <w:p>
      <w:pPr>
        <w:pStyle w:val="21"/>
        <w:ind w:left="720" w:right="0" w:firstLine="720"/>
        <w:rPr/>
      </w:pPr>
      <w:r>
        <w:rPr>
          <w:rFonts w:cs="Times New Roman" w:ascii="Times New Roman" w:hAnsi="Times New Roman"/>
          <w:sz w:val="24"/>
        </w:rPr>
        <w:t>Αναθέτει στον κ. Δήμαρχο τις παραπέρα ενέργειες.</w:t>
      </w:r>
    </w:p>
    <w:p>
      <w:pPr>
        <w:pStyle w:val="21"/>
        <w:ind w:left="720" w:right="0" w:firstLine="720"/>
        <w:rPr>
          <w:rFonts w:ascii="Times New Roman" w:hAnsi="Times New Roman" w:cs="Times New Roman"/>
          <w:sz w:val="24"/>
        </w:rPr>
      </w:pPr>
      <w:r>
        <w:rPr>
          <w:rFonts w:cs="Times New Roman" w:ascii="Times New Roman" w:hAnsi="Times New Roman"/>
          <w:sz w:val="24"/>
        </w:rPr>
      </w:r>
    </w:p>
    <w:p>
      <w:pPr>
        <w:pStyle w:val="1"/>
        <w:numPr>
          <w:ilvl w:val="0"/>
          <w:numId w:val="2"/>
        </w:numPr>
        <w:jc w:val="center"/>
        <w:rPr>
          <w:rFonts w:ascii="Times New Roman" w:hAnsi="Times New Roman"/>
        </w:rPr>
      </w:pPr>
      <w:r>
        <w:rPr>
          <w:rFonts w:eastAsia="Times New Roman" w:cs="Times New Roman" w:ascii="Times New Roman" w:hAnsi="Times New Roman"/>
        </w:rPr>
        <w:t xml:space="preserve">                 </w:t>
      </w:r>
      <w:r>
        <w:rPr>
          <w:rFonts w:ascii="Times New Roman" w:hAnsi="Times New Roman"/>
          <w:lang w:val="en-US"/>
        </w:rPr>
        <w:t>Η ΟΙΚΟΝΟΜΙΚΗ ΕΠΙΤΡΟΠΗ</w:t>
      </w:r>
    </w:p>
    <w:p>
      <w:pPr>
        <w:pStyle w:val="1"/>
        <w:numPr>
          <w:ilvl w:val="0"/>
          <w:numId w:val="2"/>
        </w:numPr>
        <w:jc w:val="center"/>
        <w:rPr>
          <w:rFonts w:ascii="Times New Roman" w:hAnsi="Times New Roman" w:eastAsia="Times New Roman" w:cs="Times New Roman"/>
        </w:rPr>
      </w:pPr>
      <w:r>
        <w:rPr>
          <w:rFonts w:eastAsia="Times New Roman" w:cs="Times New Roman" w:ascii="Times New Roman" w:hAnsi="Times New Roman"/>
        </w:rPr>
        <w:t xml:space="preserve">       </w:t>
      </w:r>
    </w:p>
    <w:p>
      <w:pPr>
        <w:pStyle w:val="Normal"/>
        <w:jc w:val="both"/>
        <w:rPr>
          <w:rFonts w:ascii="Times New Roman" w:hAnsi="Times New Roman"/>
        </w:rPr>
      </w:pPr>
      <w:r>
        <w:rPr>
          <w:rFonts w:eastAsia="Times New Roman" w:cs="Times New Roman" w:ascii="Times New Roman" w:hAnsi="Times New Roman"/>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Ο ΠΡΟΕΔΡΟΣ ΤΗΣ Ο.Ε.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ΧΑΡΙΤΟΣ</w:t>
      </w:r>
      <w:r>
        <w:rPr>
          <w:rFonts w:cs="Times New Roman" w:ascii="Times New Roman" w:hAnsi="Times New Roman"/>
          <w:sz w:val="24"/>
          <w:szCs w:val="24"/>
        </w:rPr>
        <w:t xml:space="preserve">  </w:t>
      </w:r>
      <w:r>
        <w:rPr>
          <w:rFonts w:cs="Times New Roman" w:ascii="Times New Roman" w:hAnsi="Times New Roman"/>
          <w:sz w:val="24"/>
          <w:szCs w:val="24"/>
          <w:lang w:val="el-GR"/>
        </w:rPr>
        <w:t>ΧΡΗΣΤΟΣ</w:t>
      </w:r>
      <w:r>
        <w:rPr>
          <w:rFonts w:cs="Times New Roman" w:ascii="Times New Roman" w:hAnsi="Times New Roman"/>
          <w:sz w:val="24"/>
          <w:szCs w:val="24"/>
        </w:rPr>
        <w:t xml:space="preserve">                                           </w:t>
      </w:r>
    </w:p>
    <w:p>
      <w:pPr>
        <w:pStyle w:val="Normal"/>
        <w:rPr/>
      </w:pPr>
      <w:r>
        <w:rPr>
          <w:rFonts w:eastAsia="Times New Roman" w:cs="Times New Roman" w:ascii="Times New Roman" w:hAnsi="Times New Roman"/>
          <w:sz w:val="24"/>
          <w:szCs w:val="24"/>
        </w:rPr>
        <w:t xml:space="preserve">           </w:t>
      </w:r>
      <w:r>
        <w:rPr>
          <w:rFonts w:cs="Times New Roman" w:ascii="Times New Roman" w:hAnsi="Times New Roman"/>
          <w:bCs/>
          <w:sz w:val="24"/>
          <w:szCs w:val="24"/>
        </w:rPr>
        <w:t>ΑΝΤΙΔΗΜΑΡΧΟΣ ΔΙΟΙΚ/ΚΩΝ-</w:t>
      </w:r>
    </w:p>
    <w:p>
      <w:pPr>
        <w:pStyle w:val="Normal"/>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ΟΙΚΟΝ/ΚΩΝ   ΛΕΙΤΟΥΡΓΙΩΝ –</w:t>
      </w:r>
    </w:p>
    <w:p>
      <w:pPr>
        <w:pStyle w:val="Normal"/>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ΗΛΕΚΤΡ. ΔΙΑΚΥΒ.- ΔΙΑΦΑΝΕΙΑΣ</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 xml:space="preserve">                                                                                             </w:t>
      </w:r>
    </w:p>
    <w:p>
      <w:pPr>
        <w:pStyle w:val="Normal"/>
        <w:jc w:val="both"/>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val="false"/>
          <w:bCs w:val="false"/>
          <w:sz w:val="24"/>
          <w:szCs w:val="24"/>
        </w:rPr>
        <w:t>&amp; ΝΟΜΙΚΗΣ ΥΠΗΡΕΣΙΑΣ</w:t>
      </w:r>
    </w:p>
    <w:p>
      <w:pPr>
        <w:pStyle w:val="Normal"/>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r>
    </w:p>
    <w:p>
      <w:pPr>
        <w:pStyle w:val="Normal"/>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ΤΑ ΜΕΛΗ       </w:t>
      </w:r>
      <w:r>
        <w:rPr>
          <w:rFonts w:eastAsia="Times New Roman" w:cs="Times New Roman" w:ascii="Times New Roman" w:hAnsi="Times New Roman"/>
          <w:sz w:val="24"/>
          <w:szCs w:val="24"/>
        </w:rPr>
        <w:t xml:space="preserve">   </w:t>
      </w:r>
    </w:p>
    <w:p>
      <w:pPr>
        <w:pStyle w:val="Normal"/>
        <w:rPr/>
      </w:pPr>
      <w:r>
        <w:rPr>
          <w:rFonts w:eastAsia="Times New Roman" w:cs="Times New Roman" w:ascii="Times New Roman" w:hAnsi="Times New Roman"/>
          <w:sz w:val="24"/>
          <w:szCs w:val="24"/>
        </w:rPr>
        <w:t xml:space="preserve">                                </w:t>
      </w:r>
    </w:p>
    <w:p>
      <w:pPr>
        <w:pStyle w:val="Normal"/>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  Χρυσανθίδης Βασίλειος</w:t>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2)  Γρηγοριάδης Χρήστος</w:t>
      </w:r>
    </w:p>
    <w:p>
      <w:pPr>
        <w:pStyle w:val="Normal"/>
        <w:spacing w:lineRule="auto" w:line="240"/>
        <w:jc w:val="center"/>
        <w:rPr/>
      </w:pPr>
      <w:r>
        <w:rPr/>
      </w:r>
    </w:p>
    <w:p>
      <w:pPr>
        <w:pStyle w:val="Normal"/>
        <w:tabs>
          <w:tab w:val="left" w:pos="-23973" w:leader="none"/>
          <w:tab w:val="left" w:pos="-23568" w:leader="none"/>
          <w:tab w:val="left" w:pos="-23388" w:leader="none"/>
          <w:tab w:val="center" w:pos="-22355" w:leader="none"/>
        </w:tabs>
        <w:spacing w:lineRule="auto" w:line="240"/>
        <w:ind w:left="4200" w:right="0" w:hanging="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3)  Δούκας Γεώργιος </w:t>
      </w:r>
    </w:p>
    <w:p>
      <w:pPr>
        <w:pStyle w:val="Normal"/>
        <w:tabs>
          <w:tab w:val="left" w:pos="-23973" w:leader="none"/>
          <w:tab w:val="left" w:pos="-23568" w:leader="none"/>
          <w:tab w:val="left" w:pos="-23388" w:leader="none"/>
          <w:tab w:val="center" w:pos="-22355" w:leader="none"/>
        </w:tabs>
        <w:spacing w:lineRule="auto" w:line="240"/>
        <w:ind w:left="420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left" w:pos="-23973" w:leader="none"/>
          <w:tab w:val="left" w:pos="-23568" w:leader="none"/>
          <w:tab w:val="left" w:pos="-23388" w:leader="none"/>
          <w:tab w:val="center" w:pos="-22355" w:leader="none"/>
        </w:tabs>
        <w:spacing w:lineRule="auto" w:line="240"/>
        <w:ind w:left="4200" w:right="0" w:hanging="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w:t>
      </w:r>
      <w:r>
        <w:rPr>
          <w:rFonts w:cs="Times New Roman" w:ascii="Times New Roman" w:hAnsi="Times New Roman"/>
          <w:sz w:val="24"/>
          <w:szCs w:val="24"/>
        </w:rPr>
        <w:t xml:space="preserve">)  </w:t>
      </w:r>
      <w:r>
        <w:rPr>
          <w:rFonts w:eastAsia="Times New Roman" w:cs="Times New Roman" w:ascii="Times New Roman" w:hAnsi="Times New Roman"/>
          <w:sz w:val="24"/>
          <w:szCs w:val="24"/>
        </w:rPr>
        <w:t>Ιλανίδου – Βίλλιου Δέσποινα</w:t>
      </w:r>
    </w:p>
    <w:p>
      <w:pPr>
        <w:pStyle w:val="Normal"/>
        <w:jc w:val="both"/>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r>
    </w:p>
    <w:p>
      <w:pPr>
        <w:pStyle w:val="Normal"/>
        <w:jc w:val="both"/>
        <w:rPr/>
      </w:pPr>
      <w:r>
        <w:rPr>
          <w:rFonts w:eastAsia="Times New Roman" w:cs="Times New Roman" w:ascii="Times New Roman" w:hAnsi="Times New Roman"/>
          <w:b w:val="false"/>
          <w:bCs w:val="false"/>
          <w:lang w:val="en-US"/>
        </w:rPr>
        <w:t xml:space="preserve">                                                                                      </w:t>
      </w:r>
      <w:r>
        <w:rPr>
          <w:rFonts w:eastAsia="Times New Roman" w:cs="Times New Roman" w:ascii="Times New Roman" w:hAnsi="Times New Roman"/>
          <w:b w:val="false"/>
          <w:bCs w:val="false"/>
          <w:lang w:val="en-US"/>
        </w:rPr>
        <w:t xml:space="preserve">5)  </w:t>
      </w:r>
      <w:r>
        <w:rPr>
          <w:rFonts w:eastAsia="Times New Roman" w:cs="Times New Roman" w:ascii="Times New Roman" w:hAnsi="Times New Roman"/>
          <w:b w:val="false"/>
          <w:bCs w:val="false"/>
          <w:lang w:val="el-GR"/>
        </w:rPr>
        <w:t>Κα</w:t>
      </w:r>
      <w:r>
        <w:rPr>
          <w:rFonts w:eastAsia="Times New Roman" w:cs="Times New Roman" w:ascii="Times New Roman" w:hAnsi="Times New Roman"/>
          <w:b w:val="false"/>
          <w:bCs w:val="false"/>
          <w:lang w:val="en-US"/>
        </w:rPr>
        <w:t>δής Γεώργι</w:t>
      </w:r>
      <w:r>
        <w:rPr>
          <w:rFonts w:eastAsia="Times New Roman" w:cs="Times New Roman" w:ascii="Times New Roman" w:hAnsi="Times New Roman"/>
          <w:b w:val="false"/>
          <w:bCs w:val="false"/>
          <w:lang w:val="el-GR"/>
        </w:rPr>
        <w:t>ος</w:t>
      </w:r>
    </w:p>
    <w:p>
      <w:pPr>
        <w:pStyle w:val="Normal"/>
        <w:tabs>
          <w:tab w:val="left" w:pos="-14701" w:leader="none"/>
          <w:tab w:val="left" w:pos="-14296" w:leader="none"/>
          <w:tab w:val="left" w:pos="-14116" w:leader="none"/>
          <w:tab w:val="center" w:pos="-13083" w:leader="none"/>
        </w:tabs>
        <w:ind w:left="0" w:right="0" w:hanging="0"/>
        <w:jc w:val="center"/>
        <w:rPr>
          <w:rFonts w:ascii="Times New Roman" w:hAnsi="Times New Roman" w:eastAsia="Times New Roman" w:cs="Times New Roman"/>
        </w:rPr>
      </w:pPr>
      <w:r>
        <w:rPr>
          <w:rFonts w:eastAsia="Times New Roman" w:cs="Times New Roman" w:ascii="Times New Roman" w:hAnsi="Times New Roman"/>
        </w:rPr>
      </w:r>
    </w:p>
    <w:p>
      <w:pPr>
        <w:pStyle w:val="Normal"/>
        <w:tabs>
          <w:tab w:val="left" w:pos="-14701" w:leader="none"/>
          <w:tab w:val="left" w:pos="-14296" w:leader="none"/>
          <w:tab w:val="left" w:pos="-14116" w:leader="none"/>
          <w:tab w:val="center" w:pos="-13083" w:leader="none"/>
        </w:tabs>
        <w:ind w:left="0" w:right="0" w:hanging="0"/>
        <w:jc w:val="center"/>
        <w:rPr/>
      </w:pPr>
      <w:r>
        <w:rPr>
          <w:rFonts w:eastAsia="Times New Roman" w:cs="Times New Roman" w:ascii="Times New Roman" w:hAnsi="Times New Roman"/>
        </w:rPr>
        <w:t xml:space="preserve">    </w:t>
      </w:r>
    </w:p>
    <w:p>
      <w:pPr>
        <w:pStyle w:val="Style15"/>
        <w:jc w:val="center"/>
        <w:rPr>
          <w:rFonts w:ascii="Times New Roman" w:hAnsi="Times New Roman"/>
        </w:rPr>
      </w:pPr>
      <w:r>
        <w:rPr>
          <w:rFonts w:cs="Times New Roman" w:ascii="Times New Roman" w:hAnsi="Times New Roman"/>
        </w:rPr>
        <w:t>Σέρρες   07  - 11 - 2018</w:t>
      </w:r>
    </w:p>
    <w:p>
      <w:pPr>
        <w:pStyle w:val="Style15"/>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Πιστό Αντίγραφο</w:t>
      </w:r>
    </w:p>
    <w:p>
      <w:pPr>
        <w:pStyle w:val="Normal"/>
        <w:jc w:val="center"/>
        <w:rPr>
          <w:rFonts w:ascii="Times New Roman" w:hAnsi="Times New Roman" w:cs="Times New Roman"/>
        </w:rPr>
      </w:pPr>
      <w:r>
        <w:rPr>
          <w:rFonts w:cs="Times New Roman" w:ascii="Times New Roman" w:hAnsi="Times New Roman"/>
        </w:rPr>
      </w:r>
    </w:p>
    <w:p>
      <w:pPr>
        <w:pStyle w:val="Style15"/>
        <w:tabs>
          <w:tab w:val="center" w:pos="4153" w:leader="none"/>
          <w:tab w:val="left" w:pos="5760" w:leader="none"/>
          <w:tab w:val="right" w:pos="8306" w:leader="none"/>
        </w:tabs>
        <w:jc w:val="center"/>
        <w:rPr>
          <w:rFonts w:ascii="Times New Roman" w:hAnsi="Times New Roman" w:cs="Times New Roman"/>
        </w:rPr>
      </w:pPr>
      <w:r>
        <w:rPr>
          <w:rFonts w:cs="Times New Roman" w:ascii="Times New Roman" w:hAnsi="Times New Roman"/>
        </w:rPr>
        <w:t>Ο ΔΗΜΑΡΧΟΣ ΣΕΡΡΩΝ</w:t>
      </w:r>
    </w:p>
    <w:p>
      <w:pPr>
        <w:pStyle w:val="Normal"/>
        <w:jc w:val="center"/>
        <w:rPr>
          <w:rFonts w:ascii="Times New Roman" w:hAnsi="Times New Roman" w:cs="Times New Roman"/>
        </w:rPr>
      </w:pPr>
      <w:r>
        <w:rPr>
          <w:rFonts w:cs="Times New Roman" w:ascii="Times New Roman" w:hAnsi="Times New Roman"/>
        </w:rPr>
      </w:r>
    </w:p>
    <w:p>
      <w:pPr>
        <w:pStyle w:val="Style15"/>
        <w:jc w:val="center"/>
        <w:rPr>
          <w:rFonts w:ascii="Times New Roman" w:hAnsi="Times New Roman" w:cs="Times New Roman"/>
        </w:rPr>
      </w:pPr>
      <w:r>
        <w:rPr>
          <w:rFonts w:cs="Times New Roman" w:ascii="Times New Roman" w:hAnsi="Times New Roman"/>
        </w:rPr>
        <w:t>ΠΕΤΡΟΣ ΑΓΓΕΛΙΔΗΣ</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Μ. Ε. Δ.</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Η ΓΡΑΜΜΑΤΕΑΣ ΤΗΣ Ο.Ε.</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Style15"/>
        <w:jc w:val="center"/>
        <w:rPr>
          <w:rFonts w:ascii="Times New Roman" w:hAnsi="Times New Roman" w:cs="Times New Roman"/>
        </w:rPr>
      </w:pPr>
      <w:r>
        <w:rPr>
          <w:rFonts w:cs="Times New Roman" w:ascii="Times New Roman" w:hAnsi="Times New Roman"/>
        </w:rPr>
        <w:t>ΒΕΪΖΑΔΕ ΣΟΦΙΑ</w:t>
      </w:r>
    </w:p>
    <w:p>
      <w:pPr>
        <w:pStyle w:val="Style15"/>
        <w:jc w:val="center"/>
        <w:rPr>
          <w:rFonts w:ascii="Times New Roman" w:hAnsi="Times New Roman" w:cs="Times New Roman"/>
        </w:rPr>
      </w:pPr>
      <w:r>
        <w:rPr>
          <w:rFonts w:cs="Times New Roman" w:ascii="Times New Roman" w:hAnsi="Times New Roman"/>
        </w:rPr>
      </w:r>
    </w:p>
    <w:p>
      <w:pPr>
        <w:pStyle w:val="Style15"/>
        <w:jc w:val="center"/>
        <w:rPr>
          <w:rFonts w:ascii="Times New Roman" w:hAnsi="Times New Roman" w:cs="Times New Roman"/>
        </w:rPr>
      </w:pPr>
      <w:r>
        <w:rPr>
          <w:rFonts w:cs="Times New Roman" w:ascii="Times New Roman" w:hAnsi="Times New Roman"/>
        </w:rPr>
      </w:r>
    </w:p>
    <w:p>
      <w:pPr>
        <w:pStyle w:val="2"/>
        <w:numPr>
          <w:ilvl w:val="1"/>
          <w:numId w:val="2"/>
        </w:numPr>
        <w:rPr>
          <w:rFonts w:ascii="Times New Roman" w:hAnsi="Times New Roman"/>
        </w:rPr>
      </w:pPr>
      <w:r>
        <w:rPr>
          <w:rFonts w:eastAsia="Arial" w:cs="Arial" w:ascii="Times New Roman" w:hAnsi="Times New Roman"/>
        </w:rPr>
        <w:t xml:space="preserve">   </w:t>
      </w:r>
      <w:r>
        <w:rPr>
          <w:rFonts w:eastAsia="Arial" w:cs="Arial" w:ascii="Times New Roman" w:hAnsi="Times New Roman"/>
        </w:rPr>
        <w:drawing>
          <wp:inline distT="0" distB="0" distL="0" distR="0">
            <wp:extent cx="1123950" cy="888365"/>
            <wp:effectExtent l="0" t="0" r="0" b="0"/>
            <wp:docPr id="2"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descr=""/>
                    <pic:cNvPicPr>
                      <a:picLocks noChangeAspect="1" noChangeArrowheads="1"/>
                    </pic:cNvPicPr>
                  </pic:nvPicPr>
                  <pic:blipFill>
                    <a:blip r:embed="rId4"/>
                    <a:stretch>
                      <a:fillRect/>
                    </a:stretch>
                  </pic:blipFill>
                  <pic:spPr bwMode="auto">
                    <a:xfrm>
                      <a:off x="0" y="0"/>
                      <a:ext cx="1123950" cy="888365"/>
                    </a:xfrm>
                    <a:prstGeom prst="rect">
                      <a:avLst/>
                    </a:prstGeom>
                  </pic:spPr>
                </pic:pic>
              </a:graphicData>
            </a:graphic>
          </wp:inline>
        </w:drawing>
      </w:r>
    </w:p>
    <w:p>
      <w:pPr>
        <w:pStyle w:val="2"/>
        <w:numPr>
          <w:ilvl w:val="1"/>
          <w:numId w:val="2"/>
        </w:numPr>
        <w:rPr>
          <w:rFonts w:ascii="Times New Roman" w:hAnsi="Times New Roman"/>
        </w:rPr>
      </w:pPr>
      <w:r>
        <w:rPr>
          <w:rFonts w:ascii="Times New Roman" w:hAnsi="Times New Roman"/>
        </w:rPr>
        <w:t xml:space="preserve">ΕΛΛΗΝΙΚΗ ΔΗΜΟΚΡΑΤΙΑ </w:t>
      </w:r>
      <w:r>
        <w:rPr>
          <w:rFonts w:ascii="Times New Roman" w:hAnsi="Times New Roman"/>
          <w:b w:val="false"/>
          <w:bCs w:val="false"/>
        </w:rPr>
        <w:t xml:space="preserve">                                        Σέρρες  07  Νοεμβρίου  2018</w:t>
      </w:r>
    </w:p>
    <w:p>
      <w:pPr>
        <w:pStyle w:val="2"/>
        <w:numPr>
          <w:ilvl w:val="1"/>
          <w:numId w:val="2"/>
        </w:numPr>
        <w:rPr>
          <w:rFonts w:ascii="Times New Roman" w:hAnsi="Times New Roman"/>
        </w:rPr>
      </w:pPr>
      <w:r>
        <w:rPr>
          <w:rFonts w:ascii="Times New Roman" w:hAnsi="Times New Roman"/>
        </w:rPr>
        <w:t>ΝΟΜΟΣ ΣΕΡΡΩΝ</w:t>
      </w:r>
    </w:p>
    <w:p>
      <w:pPr>
        <w:pStyle w:val="2"/>
        <w:numPr>
          <w:ilvl w:val="1"/>
          <w:numId w:val="2"/>
        </w:numPr>
        <w:rPr>
          <w:rFonts w:ascii="Times New Roman" w:hAnsi="Times New Roman"/>
        </w:rPr>
      </w:pPr>
      <w:r>
        <w:rPr>
          <w:rFonts w:ascii="Times New Roman" w:hAnsi="Times New Roman"/>
          <w:u w:val="single"/>
        </w:rPr>
        <w:t>ΔΗΜΟΣ ΣΕΡΡΩΝ</w:t>
      </w:r>
      <w:r>
        <w:rPr>
          <w:rFonts w:ascii="Times New Roman" w:hAnsi="Times New Roman"/>
        </w:rPr>
        <w:t xml:space="preserve">                                                           </w:t>
      </w:r>
      <w:r>
        <w:rPr>
          <w:rFonts w:ascii="Times New Roman" w:hAnsi="Times New Roman"/>
          <w:b w:val="false"/>
        </w:rPr>
        <w:t>Αρ.</w:t>
      </w:r>
      <w:r>
        <w:rPr>
          <w:rFonts w:eastAsia="Times New Roman" w:ascii="Times New Roman" w:hAnsi="Times New Roman"/>
          <w:b w:val="false"/>
          <w:bCs w:val="false"/>
        </w:rPr>
        <w:t xml:space="preserve"> Πρωτ.:   34993</w:t>
      </w:r>
    </w:p>
    <w:p>
      <w:pPr>
        <w:pStyle w:val="2"/>
        <w:numPr>
          <w:ilvl w:val="1"/>
          <w:numId w:val="2"/>
        </w:numPr>
        <w:rPr>
          <w:rFonts w:ascii="Times New Roman" w:hAnsi="Times New Roman"/>
        </w:rPr>
      </w:pPr>
      <w:r>
        <w:rPr>
          <w:rFonts w:eastAsia="Times New Roman" w:ascii="Times New Roman" w:hAnsi="Times New Roman"/>
        </w:rPr>
        <w:t>Δ/ΝΣΗ Δ/ΚΟΥ-ΟΙΚΟΝ/ΚΟΥ</w:t>
      </w:r>
    </w:p>
    <w:p>
      <w:pPr>
        <w:pStyle w:val="2"/>
        <w:numPr>
          <w:ilvl w:val="1"/>
          <w:numId w:val="2"/>
        </w:numPr>
        <w:rPr>
          <w:rFonts w:ascii="Times New Roman" w:hAnsi="Times New Roman" w:eastAsia="Times New Roman"/>
        </w:rPr>
      </w:pPr>
      <w:r>
        <w:rPr>
          <w:rFonts w:eastAsia="Times New Roman" w:ascii="Times New Roman" w:hAnsi="Times New Roman"/>
        </w:rPr>
        <w:t xml:space="preserve">ΤΜΗΜΑ ΥΠΟΣΤ. ΣΥΛΛΟΓΙΚΩΝ ΟΡΓΑΝΩΝ  </w:t>
      </w:r>
    </w:p>
    <w:p>
      <w:pPr>
        <w:pStyle w:val="1"/>
        <w:numPr>
          <w:ilvl w:val="0"/>
          <w:numId w:val="2"/>
        </w:numPr>
        <w:rPr>
          <w:rFonts w:ascii="Times New Roman" w:hAnsi="Times New Roman" w:eastAsia="Times New Roman"/>
        </w:rPr>
      </w:pPr>
      <w:r>
        <w:rPr>
          <w:rFonts w:eastAsia="Times New Roman" w:ascii="Times New Roman" w:hAnsi="Times New Roman"/>
        </w:rPr>
        <w:t xml:space="preserve">Τηλ: 23213-50168 </w:t>
      </w:r>
    </w:p>
    <w:p>
      <w:pPr>
        <w:pStyle w:val="Normal"/>
        <w:rPr>
          <w:rFonts w:ascii="Times New Roman" w:hAnsi="Times New Roman"/>
          <w:b/>
          <w:b/>
          <w:bCs/>
        </w:rPr>
      </w:pPr>
      <w:r>
        <w:rPr>
          <w:rFonts w:ascii="Times New Roman" w:hAnsi="Times New Roman"/>
          <w:b/>
          <w:bCs/>
        </w:rPr>
      </w:r>
    </w:p>
    <w:p>
      <w:pPr>
        <w:pStyle w:val="Normal"/>
        <w:rPr>
          <w:rFonts w:ascii="Times New Roman" w:hAnsi="Times New Roman"/>
        </w:rPr>
      </w:pPr>
      <w:r>
        <w:rPr>
          <w:rFonts w:ascii="Times New Roman" w:hAnsi="Times New Roman"/>
        </w:rPr>
        <w:t>Πληρ.: Μέλλιου Παναγιώτου - Αννίτα</w:t>
      </w:r>
    </w:p>
    <w:p>
      <w:pPr>
        <w:pStyle w:val="Normal"/>
        <w:rPr>
          <w:rFonts w:ascii="Times New Roman" w:hAnsi="Times New Roman"/>
        </w:rPr>
      </w:pPr>
      <w:r>
        <w:rPr>
          <w:rFonts w:ascii="Times New Roman" w:hAnsi="Times New Roman"/>
        </w:rPr>
        <w:t>Τηλ. 2321022584</w:t>
      </w:r>
    </w:p>
    <w:p>
      <w:pPr>
        <w:pStyle w:val="Normal"/>
        <w:rPr>
          <w:rFonts w:ascii="Times New Roman" w:hAnsi="Times New Roman" w:eastAsia="Times New Roman"/>
        </w:rPr>
      </w:pPr>
      <w:r>
        <w:rPr>
          <w:rFonts w:eastAsia="Times New Roman" w:ascii="Times New Roman" w:hAnsi="Times New Roman"/>
        </w:rPr>
      </w:r>
    </w:p>
    <w:p>
      <w:pPr>
        <w:pStyle w:val="Normal"/>
        <w:rPr>
          <w:rFonts w:ascii="Times New Roman" w:hAnsi="Times New Roman" w:eastAsia="Times New Roman"/>
        </w:rPr>
      </w:pPr>
      <w:r>
        <w:rPr>
          <w:rFonts w:eastAsia="Times New Roman" w:ascii="Times New Roman" w:hAnsi="Times New Roman"/>
        </w:rPr>
      </w:r>
    </w:p>
    <w:p>
      <w:pPr>
        <w:pStyle w:val="3"/>
        <w:numPr>
          <w:ilvl w:val="2"/>
          <w:numId w:val="2"/>
        </w:numPr>
        <w:rPr>
          <w:rFonts w:ascii="Times New Roman" w:hAnsi="Times New Roman" w:eastAsia="Times New Roman"/>
        </w:rPr>
      </w:pPr>
      <w:r>
        <w:rPr>
          <w:rFonts w:eastAsia="Times New Roman" w:ascii="Times New Roman" w:hAnsi="Times New Roman"/>
        </w:rPr>
        <w:t>Π Ρ Ο Σ</w:t>
      </w:r>
    </w:p>
    <w:p>
      <w:pPr>
        <w:pStyle w:val="Normal"/>
        <w:rPr>
          <w:rFonts w:ascii="Times New Roman" w:hAnsi="Times New Roman"/>
        </w:rPr>
      </w:pPr>
      <w:r>
        <w:rPr>
          <w:rFonts w:ascii="Times New Roman" w:hAnsi="Times New Roman"/>
        </w:rPr>
      </w:r>
    </w:p>
    <w:p>
      <w:pPr>
        <w:pStyle w:val="Style11"/>
        <w:tabs>
          <w:tab w:val="left" w:pos="720" w:leader="none"/>
        </w:tabs>
        <w:spacing w:before="0" w:after="0"/>
        <w:jc w:val="center"/>
        <w:rPr>
          <w:rFonts w:ascii="Times New Roman" w:hAnsi="Times New Roman"/>
        </w:rPr>
      </w:pPr>
      <w:r>
        <w:rPr>
          <w:rFonts w:ascii="Times New Roman" w:hAnsi="Times New Roman"/>
        </w:rPr>
        <w:t xml:space="preserve">1. Το Τμήμα Δημοτικών Κοιμητηρίων </w:t>
      </w:r>
    </w:p>
    <w:p>
      <w:pPr>
        <w:pStyle w:val="Style11"/>
        <w:tabs>
          <w:tab w:val="left" w:pos="720" w:leader="none"/>
        </w:tabs>
        <w:spacing w:before="0" w:after="0"/>
        <w:jc w:val="center"/>
        <w:rPr>
          <w:rFonts w:ascii="Times New Roman" w:hAnsi="Times New Roman"/>
        </w:rPr>
      </w:pPr>
      <w:r>
        <w:rPr>
          <w:rFonts w:ascii="Times New Roman" w:hAnsi="Times New Roman"/>
        </w:rPr>
      </w:r>
    </w:p>
    <w:p>
      <w:pPr>
        <w:pStyle w:val="3"/>
        <w:numPr>
          <w:ilvl w:val="2"/>
          <w:numId w:val="2"/>
        </w:numPr>
        <w:rPr>
          <w:rFonts w:ascii="Times New Roman" w:hAnsi="Times New Roman"/>
          <w:b w:val="false"/>
          <w:b w:val="false"/>
          <w:bCs w:val="false"/>
        </w:rPr>
      </w:pPr>
      <w:r>
        <w:rPr>
          <w:rFonts w:ascii="Times New Roman" w:hAnsi="Times New Roman"/>
          <w:b w:val="false"/>
          <w:bCs w:val="false"/>
        </w:rPr>
        <w:t>Υπηρεσία μας</w:t>
      </w:r>
    </w:p>
    <w:p>
      <w:pPr>
        <w:pStyle w:val="Normal"/>
        <w:jc w:val="both"/>
        <w:rPr>
          <w:rFonts w:ascii="Times New Roman" w:hAnsi="Times New Roman"/>
        </w:rPr>
      </w:pPr>
      <w:r>
        <w:rPr>
          <w:rFonts w:ascii="Times New Roman" w:hAnsi="Times New Roman"/>
        </w:rPr>
      </w:r>
    </w:p>
    <w:p>
      <w:pPr>
        <w:pStyle w:val="Style16"/>
        <w:ind w:left="900" w:right="0" w:hanging="900"/>
        <w:jc w:val="center"/>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pPr>
      <w:r>
        <w:rPr>
          <w:rFonts w:eastAsia="Times New Roman" w:cs="Times New Roman" w:ascii="Times New Roman" w:hAnsi="Times New Roman"/>
        </w:rPr>
        <w:t xml:space="preserve">   </w:t>
      </w:r>
      <w:r>
        <w:rPr>
          <w:rFonts w:ascii="Times New Roman" w:hAnsi="Times New Roman"/>
        </w:rPr>
        <w:tab/>
        <w:t xml:space="preserve"> Σας αποστέλλουμε δυνάμει των διατάξεων του άρθρου 72 του Ν. 3852/2010, το υπ' αριθμ. </w:t>
      </w:r>
      <w:r>
        <w:rPr>
          <w:rFonts w:ascii="Times New Roman" w:hAnsi="Times New Roman"/>
          <w:b/>
          <w:bCs/>
        </w:rPr>
        <w:t xml:space="preserve">1 / 37 / 2018  (601α) Πρακτικό της Οικονομικής Επιτροπής, </w:t>
      </w:r>
      <w:r>
        <w:rPr>
          <w:rFonts w:ascii="Times New Roman" w:hAnsi="Times New Roman"/>
        </w:rPr>
        <w:t xml:space="preserve">για την ενημέρωσή σας.  </w:t>
      </w:r>
    </w:p>
    <w:p>
      <w:pPr>
        <w:pStyle w:val="Normal"/>
        <w:ind w:left="1440" w:right="0" w:hanging="1440"/>
        <w:jc w:val="both"/>
        <w:rPr>
          <w:rFonts w:ascii="Times New Roman" w:hAnsi="Times New Roman"/>
        </w:rPr>
      </w:pPr>
      <w:r>
        <w:rPr>
          <w:rFonts w:eastAsia="Times New Roman" w:cs="Times New Roman" w:ascii="Times New Roman" w:hAnsi="Times New Roman"/>
          <w:b/>
          <w:bCs/>
        </w:rPr>
        <w:t xml:space="preserve">                      </w:t>
      </w:r>
      <w:r>
        <w:rPr>
          <w:rFonts w:eastAsia="Times New Roman" w:cs="Times New Roman" w:ascii="Times New Roman" w:hAnsi="Times New Roman"/>
        </w:rPr>
        <w:t xml:space="preserve">                                                                             </w:t>
      </w:r>
    </w:p>
    <w:p>
      <w:pPr>
        <w:pStyle w:val="Normal"/>
        <w:jc w:val="left"/>
        <w:rPr>
          <w:rFonts w:ascii="Times New Roman" w:hAnsi="Times New Roman"/>
        </w:rPr>
      </w:pPr>
      <w:r>
        <w:rPr>
          <w:rFonts w:ascii="Times New Roman" w:hAnsi="Times New Roman"/>
        </w:rPr>
      </w:r>
    </w:p>
    <w:p>
      <w:pPr>
        <w:pStyle w:val="31"/>
        <w:rPr>
          <w:rFonts w:ascii="Times New Roman" w:hAnsi="Times New Roman"/>
        </w:rPr>
      </w:pPr>
      <w:r>
        <w:rPr>
          <w:rFonts w:ascii="Times New Roman" w:hAnsi="Times New Roman"/>
        </w:rPr>
      </w:r>
    </w:p>
    <w:p>
      <w:pPr>
        <w:pStyle w:val="Style15"/>
        <w:rPr>
          <w:rFonts w:ascii="Times New Roman" w:hAnsi="Times New Roman"/>
        </w:rPr>
      </w:pPr>
      <w:r>
        <w:rPr>
          <w:rFonts w:eastAsia="Times New Roman" w:cs="Times New Roman" w:ascii="Times New Roman" w:hAnsi="Times New Roman"/>
        </w:rPr>
        <w:t xml:space="preserve">                                                                                                </w:t>
      </w:r>
      <w:r>
        <w:rPr>
          <w:rFonts w:ascii="Times New Roman" w:hAnsi="Times New Roman"/>
        </w:rPr>
        <w:t>Ο ΔΗΜΑΡΧΟΣ ΣΕΡΡΩΝ</w:t>
      </w:r>
    </w:p>
    <w:p>
      <w:pPr>
        <w:pStyle w:val="Style15"/>
        <w:rPr>
          <w:rFonts w:ascii="Times New Roman" w:hAnsi="Times New Roman"/>
        </w:rPr>
      </w:pPr>
      <w:r>
        <w:rPr>
          <w:rFonts w:eastAsia="Times New Roman" w:cs="Times New Roman" w:ascii="Times New Roman" w:hAnsi="Times New Roman"/>
        </w:rPr>
        <w:t xml:space="preserve">                                                                                                                </w:t>
      </w:r>
      <w:r>
        <w:rPr>
          <w:rFonts w:ascii="Times New Roman" w:hAnsi="Times New Roman"/>
        </w:rPr>
        <w:t>κ. κ. ε.</w:t>
      </w:r>
    </w:p>
    <w:p>
      <w:pPr>
        <w:pStyle w:val="Style15"/>
        <w:rPr>
          <w:rFonts w:ascii="Times New Roman" w:hAnsi="Times New Roman" w:eastAsia="Times New Roman" w:cs="Times New Roman"/>
        </w:rPr>
      </w:pPr>
      <w:r>
        <w:rPr>
          <w:rFonts w:eastAsia="Times New Roman" w:cs="Times New Roman" w:ascii="Times New Roman" w:hAnsi="Times New Roman"/>
        </w:rPr>
        <w:t xml:space="preserve">  </w:t>
      </w:r>
    </w:p>
    <w:p>
      <w:pPr>
        <w:pStyle w:val="Style15"/>
        <w:rPr>
          <w:rFonts w:ascii="Times New Roman" w:hAnsi="Times New Roman"/>
        </w:rPr>
      </w:pPr>
      <w:r>
        <w:rPr>
          <w:rFonts w:eastAsia="Times New Roman" w:cs="Times New Roman" w:ascii="Times New Roman" w:hAnsi="Times New Roman"/>
        </w:rPr>
        <w:t xml:space="preserve">                                                   </w:t>
      </w:r>
      <w:r>
        <w:rPr>
          <w:rFonts w:ascii="Times New Roman" w:hAnsi="Times New Roman"/>
        </w:rPr>
        <w:tab/>
        <w:t xml:space="preserve">                                          Η ΓΡΑΜΜΑΤΕΑΣ ΤΗΣ  Ο.Ε.</w:t>
      </w:r>
    </w:p>
    <w:p>
      <w:pPr>
        <w:pStyle w:val="Normal"/>
        <w:jc w:val="both"/>
        <w:rPr/>
      </w:pPr>
      <w:r>
        <w:rPr>
          <w:rFonts w:eastAsia="Times New Roman" w:cs="Times New Roman" w:ascii="Times New Roman" w:hAnsi="Times New Roman"/>
        </w:rPr>
        <w:t xml:space="preserve"> </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Style15"/>
        <w:jc w:val="center"/>
        <w:rPr>
          <w:rFonts w:ascii="Times New Roman" w:hAnsi="Times New Roman" w:eastAsia="Times New Roman" w:cs="Times New Roman"/>
        </w:rPr>
      </w:pPr>
      <w:r>
        <w:rPr>
          <w:rFonts w:eastAsia="Times New Roman" w:cs="Times New Roman" w:ascii="Times New Roman" w:hAnsi="Times New Roman"/>
        </w:rPr>
        <w:t xml:space="preserve">                                                                          </w:t>
      </w:r>
    </w:p>
    <w:p>
      <w:pPr>
        <w:pStyle w:val="Style15"/>
        <w:jc w:val="center"/>
        <w:rPr>
          <w:rFonts w:ascii="Times New Roman" w:hAnsi="Times New Roman"/>
        </w:rPr>
      </w:pPr>
      <w:r>
        <w:rPr>
          <w:rFonts w:eastAsia="Times New Roman" w:cs="Times New Roman" w:ascii="Times New Roman" w:hAnsi="Times New Roman"/>
        </w:rPr>
        <w:t xml:space="preserve">                                                                           </w:t>
      </w:r>
      <w:r>
        <w:rPr>
          <w:rFonts w:ascii="Times New Roman" w:hAnsi="Times New Roman"/>
        </w:rPr>
        <w:t>ΒΕΪΖΑΔΕ ΣΟΦΙΑ</w:t>
      </w:r>
    </w:p>
    <w:p>
      <w:pPr>
        <w:pStyle w:val="Style15"/>
        <w:jc w:val="center"/>
        <w:rPr>
          <w:rFonts w:ascii="Times New Roman" w:hAnsi="Times New Roman"/>
        </w:rPr>
      </w:pPr>
      <w:r>
        <w:rPr>
          <w:rFonts w:ascii="Times New Roman" w:hAnsi="Times New Roman"/>
        </w:rPr>
      </w:r>
    </w:p>
    <w:p>
      <w:pPr>
        <w:pStyle w:val="Style15"/>
        <w:jc w:val="center"/>
        <w:rPr>
          <w:rFonts w:ascii="Times New Roman" w:hAnsi="Times New Roman"/>
        </w:rPr>
      </w:pPr>
      <w:r>
        <w:rPr>
          <w:rFonts w:ascii="Times New Roman" w:hAnsi="Times New Roman"/>
        </w:rPr>
      </w:r>
    </w:p>
    <w:p>
      <w:pPr>
        <w:pStyle w:val="Style15"/>
        <w:jc w:val="center"/>
        <w:rPr>
          <w:rFonts w:ascii="Times New Roman" w:hAnsi="Times New Roman"/>
        </w:rPr>
      </w:pPr>
      <w:r>
        <w:rPr>
          <w:rFonts w:ascii="Times New Roman" w:hAnsi="Times New Roman"/>
        </w:rPr>
      </w:r>
    </w:p>
    <w:p>
      <w:pPr>
        <w:pStyle w:val="Style15"/>
        <w:jc w:val="center"/>
        <w:rPr>
          <w:rFonts w:ascii="Times New Roman" w:hAnsi="Times New Roman"/>
        </w:rPr>
      </w:pPr>
      <w:r>
        <w:rPr>
          <w:rFonts w:ascii="Times New Roman" w:hAnsi="Times New Roman"/>
        </w:rPr>
      </w:r>
    </w:p>
    <w:p>
      <w:pPr>
        <w:pStyle w:val="Style15"/>
        <w:jc w:val="center"/>
        <w:rPr>
          <w:rFonts w:ascii="Times New Roman" w:hAnsi="Times New Roman"/>
        </w:rPr>
      </w:pPr>
      <w:r>
        <w:rPr>
          <w:rFonts w:ascii="Times New Roman" w:hAnsi="Times New Roman"/>
        </w:rPr>
      </w:r>
    </w:p>
    <w:p>
      <w:pPr>
        <w:pStyle w:val="Style15"/>
        <w:jc w:val="right"/>
        <w:rPr>
          <w:rFonts w:ascii="Times New Roman" w:hAnsi="Times New Roman"/>
        </w:rPr>
      </w:pPr>
      <w:r>
        <w:rPr>
          <w:rFonts w:ascii="Times New Roman" w:hAnsi="Times New Roman"/>
        </w:rPr>
      </w:r>
    </w:p>
    <w:p>
      <w:pPr>
        <w:pStyle w:val="Style15"/>
        <w:jc w:val="right"/>
        <w:rPr>
          <w:rFonts w:ascii="Times New Roman" w:hAnsi="Times New Roman"/>
        </w:rPr>
      </w:pPr>
      <w:r>
        <w:rPr>
          <w:rFonts w:ascii="Times New Roman" w:hAnsi="Times New Roman"/>
        </w:rPr>
      </w:r>
    </w:p>
    <w:p>
      <w:pPr>
        <w:pStyle w:val="Style15"/>
        <w:jc w:val="right"/>
        <w:rPr>
          <w:rFonts w:ascii="Times New Roman" w:hAnsi="Times New Roman"/>
        </w:rPr>
      </w:pPr>
      <w:r>
        <w:rPr>
          <w:rFonts w:ascii="Times New Roman" w:hAnsi="Times New Roman"/>
        </w:rPr>
      </w:r>
    </w:p>
    <w:p>
      <w:pPr>
        <w:pStyle w:val="Style15"/>
        <w:jc w:val="right"/>
        <w:rPr>
          <w:rFonts w:ascii="Times New Roman" w:hAnsi="Times New Roman"/>
        </w:rPr>
      </w:pPr>
      <w:r>
        <w:rPr>
          <w:rFonts w:ascii="Times New Roman" w:hAnsi="Times New Roman"/>
        </w:rPr>
      </w:r>
    </w:p>
    <w:p>
      <w:pPr>
        <w:pStyle w:val="Style15"/>
        <w:jc w:val="right"/>
        <w:rPr>
          <w:rFonts w:ascii="Times New Roman" w:hAnsi="Times New Roman"/>
        </w:rPr>
      </w:pPr>
      <w:r>
        <w:rPr>
          <w:rFonts w:ascii="Times New Roman" w:hAnsi="Times New Roman"/>
        </w:rPr>
      </w:r>
    </w:p>
    <w:p>
      <w:pPr>
        <w:pStyle w:val="Style15"/>
        <w:jc w:val="right"/>
        <w:rPr>
          <w:rFonts w:ascii="Times New Roman" w:hAnsi="Times New Roman"/>
        </w:rPr>
      </w:pPr>
      <w:r>
        <w:rPr>
          <w:rFonts w:ascii="Times New Roman" w:hAnsi="Times New Roman"/>
        </w:rPr>
      </w:r>
    </w:p>
    <w:p>
      <w:pPr>
        <w:pStyle w:val="Style15"/>
        <w:jc w:val="right"/>
        <w:rPr>
          <w:rFonts w:ascii="Times New Roman" w:hAnsi="Times New Roman"/>
        </w:rPr>
      </w:pPr>
      <w:r>
        <w:rPr>
          <w:rFonts w:ascii="Times New Roman" w:hAnsi="Times New Roman"/>
        </w:rPr>
      </w:r>
    </w:p>
    <w:p>
      <w:pPr>
        <w:pStyle w:val="Style15"/>
        <w:jc w:val="right"/>
        <w:rPr>
          <w:rFonts w:ascii="Times New Roman" w:hAnsi="Times New Roman"/>
        </w:rPr>
      </w:pPr>
      <w:r>
        <w:rPr>
          <w:rFonts w:ascii="Times New Roman" w:hAnsi="Times New Roman"/>
        </w:rPr>
      </w:r>
    </w:p>
    <w:p>
      <w:pPr>
        <w:pStyle w:val="Style15"/>
        <w:jc w:val="right"/>
        <w:rPr>
          <w:rFonts w:ascii="Times New Roman" w:hAnsi="Times New Roman"/>
        </w:rPr>
      </w:pPr>
      <w:r>
        <w:rPr>
          <w:rFonts w:ascii="Times New Roman" w:hAnsi="Times New Roman"/>
        </w:rPr>
      </w:r>
    </w:p>
    <w:p>
      <w:pPr>
        <w:pStyle w:val="Style15"/>
        <w:jc w:val="right"/>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7"/>
        <w:numPr>
          <w:ilvl w:val="6"/>
          <w:numId w:val="2"/>
        </w:numPr>
        <w:pBdr>
          <w:top w:val="thinThickSmallGap" w:sz="24" w:space="0" w:color="000001"/>
          <w:left w:val="thinThickSmallGap" w:sz="24" w:space="15" w:color="000001"/>
          <w:bottom w:val="thickThinSmallGap" w:sz="24" w:space="0" w:color="000001"/>
          <w:right w:val="thickThinSmallGap" w:sz="24" w:space="28" w:color="000001"/>
        </w:pBdr>
        <w:rPr>
          <w:rFonts w:ascii="Times New Roman" w:hAnsi="Times New Roman"/>
          <w:b/>
          <w:b/>
          <w:bCs/>
          <w:sz w:val="28"/>
        </w:rPr>
      </w:pPr>
      <w:r>
        <w:rPr>
          <w:rFonts w:ascii="Times New Roman" w:hAnsi="Times New Roman"/>
          <w:b/>
          <w:bCs/>
          <w:sz w:val="28"/>
        </w:rPr>
        <w:t>ΠΡΑΚΤΙΚΟ  ΟΙΚΟΝΟΜΙΚΗΣ  ΕΠΙΤΡΟΠΗΣ</w:t>
      </w:r>
    </w:p>
    <w:p>
      <w:pPr>
        <w:pStyle w:val="Normal"/>
        <w:pBdr>
          <w:top w:val="thinThickSmallGap" w:sz="24" w:space="1" w:color="000001"/>
          <w:left w:val="thinThickSmallGap" w:sz="24" w:space="15" w:color="000001"/>
          <w:bottom w:val="thickThinSmallGap" w:sz="24" w:space="31" w:color="000001"/>
          <w:right w:val="thickThinSmallGap" w:sz="24" w:space="28" w:color="000001"/>
        </w:pBdr>
        <w:jc w:val="center"/>
        <w:rPr>
          <w:rFonts w:ascii="Times New Roman" w:hAnsi="Times New Roman"/>
          <w:i/>
          <w:i/>
          <w:iCs/>
          <w:u w:val="single"/>
        </w:rPr>
      </w:pPr>
      <w:r>
        <w:rPr>
          <w:rFonts w:ascii="Times New Roman" w:hAnsi="Times New Roman"/>
          <w:i/>
          <w:iCs/>
          <w:u w:val="single"/>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eastAsia="Times New Roman" w:cs="Times New Roman"/>
        </w:rPr>
      </w:pPr>
      <w:r>
        <w:rPr>
          <w:rFonts w:eastAsia="Times New Roman" w:cs="Times New Roman" w:ascii="Times New Roman" w:hAnsi="Times New Roman"/>
        </w:rPr>
        <w:t xml:space="preserve">                                                                                            </w:t>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eastAsia="Times New Roman" w:cs="Times New Roman" w:ascii="Times New Roman" w:hAnsi="Times New Roman"/>
        </w:rPr>
        <w:t xml:space="preserve">                                                                                            </w:t>
      </w:r>
      <w:r>
        <w:rPr>
          <w:rFonts w:ascii="Times New Roman" w:hAnsi="Times New Roman"/>
        </w:rPr>
        <w:t>Αρ. Πρωτ.:  34993</w:t>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eastAsia="Times New Roman" w:cs="Times New Roman" w:ascii="Times New Roman" w:hAnsi="Times New Roman"/>
        </w:rPr>
        <w:t xml:space="preserve">                                                                                      </w:t>
      </w:r>
      <w:r>
        <w:rPr>
          <w:rFonts w:ascii="Times New Roman" w:hAnsi="Times New Roman"/>
          <w:u w:val="single"/>
        </w:rPr>
        <w:t>Αριθμός Πρακτικού</w:t>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u w:val="single"/>
        </w:rPr>
      </w:pPr>
      <w:r>
        <w:rPr>
          <w:rFonts w:ascii="Times New Roman" w:hAnsi="Times New Roman"/>
          <w:u w:val="single"/>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pPr>
      <w:r>
        <w:rPr>
          <w:rFonts w:eastAsia="Times New Roman" w:cs="Times New Roman" w:ascii="Times New Roman" w:hAnsi="Times New Roman"/>
          <w:sz w:val="28"/>
        </w:rPr>
        <w:t xml:space="preserve">                                                                               </w:t>
      </w:r>
      <w:r>
        <w:rPr>
          <w:rFonts w:eastAsia="Times New Roman" w:cs="Times New Roman" w:ascii="Times New Roman" w:hAnsi="Times New Roman"/>
          <w:sz w:val="28"/>
          <w:u w:val="single"/>
        </w:rPr>
        <w:t xml:space="preserve"> </w:t>
      </w:r>
      <w:r>
        <w:rPr>
          <w:rFonts w:eastAsia="Times New Roman" w:cs="Times New Roman" w:ascii="Times New Roman" w:hAnsi="Times New Roman"/>
          <w:b/>
          <w:sz w:val="28"/>
          <w:u w:val="single"/>
        </w:rPr>
        <w:t xml:space="preserve"> </w:t>
      </w:r>
      <w:r>
        <w:rPr>
          <w:rFonts w:eastAsia="Times New Roman" w:cs="Times New Roman" w:ascii="Times New Roman" w:hAnsi="Times New Roman"/>
          <w:b/>
          <w:sz w:val="28"/>
          <w:u w:val="single"/>
        </w:rPr>
        <w:t xml:space="preserve">1 / 37 / </w:t>
      </w:r>
      <w:r>
        <w:rPr>
          <w:rFonts w:ascii="Times New Roman" w:hAnsi="Times New Roman"/>
          <w:b/>
          <w:bCs/>
          <w:sz w:val="28"/>
          <w:u w:val="single"/>
        </w:rPr>
        <w:t xml:space="preserve">2018 </w:t>
      </w:r>
    </w:p>
    <w:p>
      <w:pPr>
        <w:pStyle w:val="Normal"/>
        <w:pBdr>
          <w:top w:val="thinThickSmallGap" w:sz="24" w:space="1" w:color="000001"/>
          <w:left w:val="thinThickSmallGap" w:sz="24" w:space="15" w:color="000001"/>
          <w:bottom w:val="thickThinSmallGap" w:sz="24" w:space="31" w:color="000001"/>
          <w:right w:val="thickThinSmallGap" w:sz="24" w:space="28" w:color="000001"/>
        </w:pBdr>
        <w:jc w:val="both"/>
        <w:rPr/>
      </w:pPr>
      <w:r>
        <w:rPr>
          <w:rFonts w:ascii="Times New Roman" w:hAnsi="Times New Roman"/>
          <w:b/>
          <w:bCs/>
          <w:sz w:val="28"/>
          <w:u w:val="none"/>
          <w:lang w:val="en-US"/>
        </w:rPr>
        <w:t xml:space="preserve">                                                                                      </w:t>
      </w:r>
      <w:r>
        <w:rPr>
          <w:rFonts w:ascii="Times New Roman" w:hAnsi="Times New Roman"/>
          <w:b/>
          <w:bCs/>
          <w:sz w:val="28"/>
          <w:u w:val="single"/>
          <w:lang w:val="en-US"/>
        </w:rPr>
        <w:t>(601</w:t>
      </w:r>
      <w:r>
        <w:rPr>
          <w:rFonts w:ascii="Times New Roman" w:hAnsi="Times New Roman"/>
          <w:b/>
          <w:bCs/>
          <w:sz w:val="28"/>
          <w:u w:val="single"/>
          <w:lang w:val="el-GR"/>
        </w:rPr>
        <w:t>α)</w:t>
      </w:r>
    </w:p>
    <w:p>
      <w:pPr>
        <w:pStyle w:val="8"/>
        <w:numPr>
          <w:ilvl w:val="7"/>
          <w:numId w:val="2"/>
        </w:numPr>
        <w:pBdr>
          <w:top w:val="thinThickSmallGap" w:sz="24" w:space="0" w:color="000001"/>
          <w:left w:val="thinThickSmallGap" w:sz="24" w:space="15" w:color="000001"/>
          <w:bottom w:val="thickThinSmallGap" w:sz="24" w:space="0" w:color="000001"/>
          <w:right w:val="thickThinSmallGap" w:sz="24" w:space="28" w:color="000001"/>
        </w:pBdr>
        <w:rPr>
          <w:rFonts w:ascii="Times New Roman" w:hAnsi="Times New Roman"/>
        </w:rPr>
      </w:pPr>
      <w:r>
        <w:rPr>
          <w:rFonts w:ascii="Times New Roman" w:hAnsi="Times New Roman"/>
        </w:rPr>
      </w:r>
    </w:p>
    <w:p>
      <w:pPr>
        <w:pStyle w:val="8"/>
        <w:numPr>
          <w:ilvl w:val="7"/>
          <w:numId w:val="2"/>
        </w:numPr>
        <w:pBdr>
          <w:top w:val="thinThickSmallGap" w:sz="24" w:space="0" w:color="000001"/>
          <w:left w:val="thinThickSmallGap" w:sz="24" w:space="15" w:color="000001"/>
          <w:bottom w:val="thickThinSmallGap" w:sz="24" w:space="0" w:color="000001"/>
          <w:right w:val="thickThinSmallGap" w:sz="24" w:space="28" w:color="000001"/>
        </w:pBdr>
        <w:rPr>
          <w:rFonts w:ascii="Times New Roman" w:hAnsi="Times New Roman"/>
        </w:rPr>
      </w:pPr>
      <w:r>
        <w:rPr>
          <w:rFonts w:ascii="Times New Roman" w:hAnsi="Times New Roman"/>
        </w:rPr>
      </w:r>
    </w:p>
    <w:p>
      <w:pPr>
        <w:pStyle w:val="8"/>
        <w:numPr>
          <w:ilvl w:val="7"/>
          <w:numId w:val="2"/>
        </w:numPr>
        <w:pBdr>
          <w:top w:val="thinThickSmallGap" w:sz="24" w:space="0" w:color="000001"/>
          <w:left w:val="thinThickSmallGap" w:sz="24" w:space="15" w:color="000001"/>
          <w:bottom w:val="thickThinSmallGap" w:sz="24" w:space="0" w:color="000001"/>
          <w:right w:val="thickThinSmallGap" w:sz="24" w:space="28" w:color="000001"/>
        </w:pBdr>
        <w:rPr>
          <w:rFonts w:ascii="Times New Roman" w:hAnsi="Times New Roman"/>
          <w:b/>
          <w:b/>
          <w:bCs/>
        </w:rPr>
      </w:pPr>
      <w:r>
        <w:rPr>
          <w:rFonts w:ascii="Times New Roman" w:hAnsi="Times New Roman"/>
          <w:b/>
          <w:bCs/>
        </w:rPr>
      </w:r>
    </w:p>
    <w:p>
      <w:pPr>
        <w:pStyle w:val="8"/>
        <w:numPr>
          <w:ilvl w:val="7"/>
          <w:numId w:val="2"/>
        </w:numPr>
        <w:pBdr>
          <w:top w:val="thinThickSmallGap" w:sz="24" w:space="0" w:color="000001"/>
          <w:left w:val="thinThickSmallGap" w:sz="24" w:space="15" w:color="000001"/>
          <w:bottom w:val="thickThinSmallGap" w:sz="24" w:space="0" w:color="000001"/>
          <w:right w:val="thickThinSmallGap" w:sz="24" w:space="28" w:color="000001"/>
        </w:pBdr>
        <w:rPr>
          <w:rFonts w:ascii="Times New Roman" w:hAnsi="Times New Roman"/>
        </w:rPr>
      </w:pPr>
      <w:r>
        <w:rPr>
          <w:rFonts w:ascii="Times New Roman" w:hAnsi="Times New Roman"/>
          <w:b/>
          <w:bCs/>
          <w:sz w:val="28"/>
          <w:szCs w:val="28"/>
        </w:rPr>
        <w:t>Συνεδρίαση</w:t>
      </w:r>
      <w:r>
        <w:rPr>
          <w:rFonts w:ascii="Times New Roman" w:hAnsi="Times New Roman"/>
          <w:b/>
          <w:sz w:val="28"/>
          <w:szCs w:val="28"/>
        </w:rPr>
        <w:t>:   37 / 19-11-2018</w:t>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pPr>
      <w:r>
        <w:rPr>
          <w:rFonts w:eastAsia="Times New Roman" w:cs="Times New Roman" w:ascii="Times New Roman" w:hAnsi="Times New Roman"/>
        </w:rPr>
        <w:t xml:space="preserve">   </w:t>
      </w:r>
      <w:r>
        <w:rPr>
          <w:rFonts w:eastAsia="Times New Roman" w:cs="Times New Roman" w:ascii="Times New Roman" w:hAnsi="Times New Roman"/>
          <w:b/>
          <w:bCs/>
        </w:rPr>
        <w:t xml:space="preserve">  </w:t>
      </w:r>
      <w:r>
        <w:rPr>
          <w:rFonts w:ascii="Times New Roman" w:hAnsi="Times New Roman"/>
          <w:b/>
          <w:bCs/>
        </w:rPr>
        <w:t>ΘΕΜΑ:   Α</w:t>
      </w:r>
      <w:r>
        <w:rPr>
          <w:rFonts w:eastAsia="Times New Roman" w:cs="Times New Roman" w:ascii="Times New Roman" w:hAnsi="Times New Roman"/>
          <w:bCs/>
          <w:u w:val="single"/>
        </w:rPr>
        <w:t>ναβάλλεται  το  θέμα «</w:t>
      </w:r>
      <w:r>
        <w:rPr>
          <w:rFonts w:eastAsia="Arial" w:cs="Arial" w:ascii="Times New Roman" w:hAnsi="Times New Roman"/>
          <w:b w:val="false"/>
          <w:bCs w:val="false"/>
          <w:sz w:val="24"/>
          <w:szCs w:val="24"/>
          <w:u w:val="single"/>
          <w:lang w:bidi="ar-SA"/>
        </w:rPr>
        <w:t>Τροποποίηση</w:t>
      </w:r>
      <w:r>
        <w:rPr>
          <w:rFonts w:eastAsia="Arial" w:cs="Times New Roman" w:ascii="Times New Roman" w:hAnsi="Times New Roman"/>
          <w:b w:val="false"/>
          <w:bCs w:val="false"/>
          <w:sz w:val="24"/>
          <w:szCs w:val="24"/>
          <w:u w:val="single"/>
          <w:lang w:bidi="ar-SA"/>
        </w:rPr>
        <w:t xml:space="preserve"> της υπ΄ αριθμ.</w:t>
      </w:r>
      <w:r>
        <w:rPr>
          <w:rFonts w:eastAsia="Arial" w:cs="Times New Roman" w:ascii="Times New Roman" w:hAnsi="Times New Roman"/>
          <w:b w:val="false"/>
          <w:bCs w:val="false"/>
          <w:sz w:val="24"/>
          <w:szCs w:val="24"/>
          <w:u w:val="none"/>
          <w:lang w:bidi="ar-SA"/>
        </w:rPr>
        <w:t xml:space="preserve"> </w:t>
      </w:r>
      <w:r>
        <w:rPr>
          <w:rFonts w:eastAsia="Arial" w:cs="Times New Roman" w:ascii="Times New Roman" w:hAnsi="Times New Roman"/>
          <w:b w:val="false"/>
          <w:bCs w:val="false"/>
          <w:sz w:val="24"/>
          <w:szCs w:val="24"/>
          <w:u w:val="single"/>
          <w:lang w:bidi="ar-SA"/>
        </w:rPr>
        <w:t xml:space="preserve">415/2016 ΑΔΣ </w:t>
      </w:r>
      <w:r>
        <w:rPr>
          <w:rFonts w:eastAsia="Arial" w:cs="Arial" w:ascii="Times New Roman" w:hAnsi="Times New Roman"/>
          <w:b w:val="false"/>
          <w:bCs w:val="false"/>
          <w:sz w:val="24"/>
          <w:szCs w:val="24"/>
          <w:u w:val="single"/>
          <w:lang w:bidi="ar-SA"/>
        </w:rPr>
        <w:t>“</w:t>
      </w:r>
      <w:r>
        <w:rPr>
          <w:rFonts w:eastAsia="Arial" w:cs="Times New Roman" w:ascii="Times New Roman" w:hAnsi="Times New Roman"/>
          <w:b w:val="false"/>
          <w:bCs w:val="false"/>
          <w:sz w:val="24"/>
          <w:szCs w:val="24"/>
          <w:u w:val="single"/>
          <w:lang w:bidi="ar-SA"/>
        </w:rPr>
        <w:t xml:space="preserve">Ψήφιση </w:t>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eastAsia="Arial" w:cs="Times New Roman"/>
          <w:b w:val="false"/>
          <w:b w:val="false"/>
          <w:bCs w:val="false"/>
          <w:sz w:val="24"/>
          <w:szCs w:val="24"/>
          <w:u w:val="single"/>
          <w:lang w:bidi="ar-SA"/>
        </w:rPr>
      </w:pPr>
      <w:r>
        <w:rPr>
          <w:rFonts w:eastAsia="Arial" w:cs="Times New Roman" w:ascii="Times New Roman" w:hAnsi="Times New Roman"/>
          <w:b w:val="false"/>
          <w:bCs w:val="false"/>
          <w:sz w:val="24"/>
          <w:szCs w:val="24"/>
          <w:u w:val="single"/>
          <w:lang w:bidi="ar-SA"/>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pPr>
      <w:r>
        <w:rPr>
          <w:rFonts w:eastAsia="Arial" w:cs="Times New Roman" w:ascii="Times New Roman" w:hAnsi="Times New Roman"/>
          <w:b w:val="false"/>
          <w:bCs w:val="false"/>
          <w:sz w:val="24"/>
          <w:szCs w:val="24"/>
          <w:u w:val="none"/>
          <w:lang w:bidi="ar-SA"/>
        </w:rPr>
        <w:t xml:space="preserve">                     </w:t>
      </w:r>
      <w:r>
        <w:rPr>
          <w:rFonts w:eastAsia="Arial" w:cs="Times New Roman" w:ascii="Times New Roman" w:hAnsi="Times New Roman"/>
          <w:b w:val="false"/>
          <w:bCs w:val="false"/>
          <w:sz w:val="24"/>
          <w:szCs w:val="24"/>
          <w:u w:val="single"/>
          <w:lang w:bidi="ar-SA"/>
        </w:rPr>
        <w:t>Κανονισμού Λειτουργίας των Κοιμητηρίων του Δήμου Σερρών</w:t>
      </w:r>
      <w:r>
        <w:rPr>
          <w:rFonts w:eastAsia="Arial" w:cs="Arial" w:ascii="Times New Roman" w:hAnsi="Times New Roman"/>
          <w:b w:val="false"/>
          <w:bCs w:val="false"/>
          <w:sz w:val="24"/>
          <w:szCs w:val="24"/>
          <w:u w:val="single"/>
          <w:lang w:bidi="ar-SA"/>
        </w:rPr>
        <w:t>”</w:t>
      </w:r>
      <w:r>
        <w:rPr>
          <w:rFonts w:eastAsia="Arial" w:cs="Times New Roman" w:ascii="Times New Roman" w:hAnsi="Times New Roman"/>
          <w:b w:val="false"/>
          <w:bCs w:val="false"/>
          <w:sz w:val="24"/>
          <w:szCs w:val="24"/>
          <w:u w:val="single"/>
          <w:lang w:bidi="ar-SA"/>
        </w:rPr>
        <w:t xml:space="preserve">, ως προς το άρθρο 14 </w:t>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eastAsia="Arial" w:cs="Times New Roman"/>
          <w:b w:val="false"/>
          <w:b w:val="false"/>
          <w:bCs w:val="false"/>
          <w:sz w:val="24"/>
          <w:szCs w:val="24"/>
          <w:u w:val="single"/>
          <w:lang w:bidi="ar-SA"/>
        </w:rPr>
      </w:pPr>
      <w:r>
        <w:rPr>
          <w:rFonts w:eastAsia="Arial" w:cs="Times New Roman" w:ascii="Times New Roman" w:hAnsi="Times New Roman"/>
          <w:b w:val="false"/>
          <w:bCs w:val="false"/>
          <w:sz w:val="24"/>
          <w:szCs w:val="24"/>
          <w:u w:val="single"/>
          <w:lang w:bidi="ar-SA"/>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pPr>
      <w:r>
        <w:rPr>
          <w:rFonts w:eastAsia="Arial" w:cs="Times New Roman" w:ascii="Times New Roman" w:hAnsi="Times New Roman"/>
          <w:b w:val="false"/>
          <w:bCs w:val="false"/>
          <w:sz w:val="24"/>
          <w:szCs w:val="24"/>
          <w:u w:val="none"/>
          <w:lang w:bidi="ar-SA"/>
        </w:rPr>
        <w:t xml:space="preserve">                      </w:t>
      </w:r>
      <w:r>
        <w:rPr>
          <w:rFonts w:eastAsia="Arial" w:cs="Times New Roman" w:ascii="Times New Roman" w:hAnsi="Times New Roman"/>
          <w:b w:val="false"/>
          <w:bCs w:val="false"/>
          <w:sz w:val="24"/>
          <w:szCs w:val="24"/>
          <w:u w:val="single"/>
          <w:lang w:bidi="ar-SA"/>
        </w:rPr>
        <w:t>αυτού</w:t>
      </w:r>
      <w:r>
        <w:rPr>
          <w:rFonts w:eastAsia="Times New Roman" w:cs="Times New Roman" w:ascii="Times New Roman" w:hAnsi="Times New Roman"/>
          <w:u w:val="single"/>
        </w:rPr>
        <w:t>»</w:t>
      </w:r>
      <w:r>
        <w:rPr>
          <w:rFonts w:eastAsia="Times New Roman" w:cs="Arial" w:ascii="Times New Roman" w:hAnsi="Times New Roman"/>
          <w:bCs/>
          <w:u w:val="single"/>
        </w:rPr>
        <w:t>.</w:t>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rFonts w:ascii="Times New Roman" w:hAnsi="Times New Roman"/>
        </w:rPr>
      </w:pPr>
      <w:r>
        <w:rPr>
          <w:rFonts w:ascii="Times New Roman" w:hAnsi="Times New Roman"/>
        </w:rPr>
      </w:r>
    </w:p>
    <w:p>
      <w:pPr>
        <w:pStyle w:val="Normal"/>
        <w:pBdr>
          <w:top w:val="thinThickSmallGap" w:sz="24" w:space="1" w:color="000001"/>
          <w:left w:val="thinThickSmallGap" w:sz="24" w:space="15" w:color="000001"/>
          <w:bottom w:val="thickThinSmallGap" w:sz="24" w:space="31" w:color="000001"/>
          <w:right w:val="thickThinSmallGap" w:sz="24" w:space="28" w:color="000001"/>
        </w:pBdr>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Arial">
    <w:charset w:val="a1"/>
    <w:family w:val="roman"/>
    <w:pitch w:val="variable"/>
  </w:font>
  <w:font w:name="Symbol">
    <w:charset w:val="a1"/>
    <w:family w:val="roman"/>
    <w:pitch w:val="variable"/>
  </w:font>
  <w:font w:name="Wingdings">
    <w:charset w:val="a1"/>
    <w:family w:val="roman"/>
    <w:pitch w:val="variable"/>
  </w:font>
  <w:font w:name="Courier New">
    <w:charset w:val="a1"/>
    <w:family w:val="roman"/>
    <w:pitch w:val="variable"/>
  </w:font>
  <w:font w:name="Times New Roman">
    <w:charset w:val="a1"/>
    <w:family w:val="roman"/>
    <w:pitch w:val="variable"/>
  </w:font>
  <w:font w:name="Liberation Sans">
    <w:altName w:val="Arial"/>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pStyle w:val="2"/>
      <w:numFmt w:val="none"/>
      <w:suff w:val="nothing"/>
      <w:lvlText w:val=""/>
      <w:lvlJc w:val="left"/>
      <w:pPr>
        <w:ind w:left="576" w:hanging="576"/>
      </w:pPr>
    </w:lvl>
    <w:lvl w:ilvl="2">
      <w:start w:val="1"/>
      <w:pStyle w:val="3"/>
      <w:numFmt w:val="none"/>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pStyle w:val="7"/>
      <w:numFmt w:val="none"/>
      <w:suff w:val="nothing"/>
      <w:lvlText w:val=""/>
      <w:lvlJc w:val="left"/>
      <w:pPr>
        <w:ind w:left="1296" w:hanging="1296"/>
      </w:pPr>
    </w:lvl>
    <w:lvl w:ilvl="7">
      <w:start w:val="1"/>
      <w:pStyle w:val="8"/>
      <w:numFmt w:val="none"/>
      <w:suff w:val="nothing"/>
      <w:lvlText w:val=""/>
      <w:lvlJc w:val="left"/>
      <w:pPr>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87"/>
        </w:tabs>
        <w:ind w:left="787" w:hanging="360"/>
      </w:pPr>
      <w:rPr>
        <w:sz w:val="24"/>
        <w:b/>
        <w:rFonts w:eastAsia="Arial" w:cs="Arial"/>
        <w:lang w:eastAsia="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sz w:val="24"/>
        <w:rFonts w:ascii="Times New Roman" w:hAnsi="Times New Roman"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4"/>
      <w:numFmt w:val="decimal"/>
      <w:lvlText w:val="%1."/>
      <w:lvlJc w:val="left"/>
      <w:pPr>
        <w:tabs>
          <w:tab w:val="num" w:pos="720"/>
        </w:tabs>
        <w:ind w:left="720" w:hanging="360"/>
      </w:pPr>
      <w:rPr>
        <w:sz w:val="24"/>
        <w:rFonts w:ascii="Times New Roman" w:hAnsi="Times New Roman"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5"/>
      <w:numFmt w:val="decimal"/>
      <w:lvlText w:val="%1."/>
      <w:lvlJc w:val="left"/>
      <w:pPr>
        <w:tabs>
          <w:tab w:val="num" w:pos="720"/>
        </w:tabs>
        <w:ind w:left="720" w:hanging="360"/>
      </w:pPr>
      <w:rPr>
        <w:sz w:val="24"/>
        <w:b/>
        <w:rFonts w:ascii="Times New Roman" w:hAnsi="Times New Roman" w:cs="Arial"/>
        <w:lang w:eastAsia="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ind w:left="432" w:hanging="432"/>
      </w:pPr>
      <w:rPr>
        <w:sz w:val="24"/>
        <w:b/>
        <w:szCs w:val="24"/>
        <w:bCs/>
        <w:rFonts w:cs="Symbol"/>
        <w:color w:val="800000"/>
        <w:lang w:val="el-GR"/>
      </w:rPr>
    </w:lvl>
    <w:lvl w:ilvl="1">
      <w:start w:val="1"/>
      <w:numFmt w:val="none"/>
      <w:suff w:val="nothing"/>
      <w:lvlText w:val=""/>
      <w:lvlJc w:val="left"/>
      <w:pPr>
        <w:ind w:left="576" w:hanging="576"/>
      </w:pPr>
      <w:rPr>
        <w:sz w:val="24"/>
        <w:b/>
        <w:szCs w:val="22"/>
        <w:bCs/>
        <w:rFonts w:ascii="Times New Roman" w:hAnsi="Times New Roman" w:cs="Arial"/>
      </w:rPr>
    </w:lvl>
    <w:lvl w:ilvl="2">
      <w:start w:val="1"/>
      <w:numFmt w:val="none"/>
      <w:suff w:val="nothing"/>
      <w:lvlText w:val=""/>
      <w:lvlJc w:val="left"/>
      <w:pPr>
        <w:ind w:left="720" w:hanging="720"/>
      </w:pPr>
      <w:rPr>
        <w:rFonts w:cs="Wingdings"/>
      </w:rPr>
    </w:lvl>
    <w:lvl w:ilvl="3">
      <w:start w:val="1"/>
      <w:numFmt w:val="none"/>
      <w:suff w:val="nothing"/>
      <w:lvlText w:val=""/>
      <w:lvlJc w:val="left"/>
      <w:pPr>
        <w:ind w:left="864" w:hanging="864"/>
      </w:pPr>
    </w:lvl>
    <w:lvl w:ilvl="4">
      <w:start w:val="1"/>
      <w:numFmt w:val="none"/>
      <w:suff w:val="nothing"/>
      <w:lvlText w:val=""/>
      <w:lvlJc w:val="left"/>
      <w:pPr>
        <w:ind w:left="1008" w:hanging="1008"/>
      </w:pPr>
      <w:rPr>
        <w:rFonts w:cs="Courier New"/>
      </w:r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l-GR" w:eastAsia="zh-CN" w:bidi="hi-IN"/>
      </w:rPr>
    </w:rPrDefault>
    <w:pPrDefault>
      <w:pPr/>
    </w:pPrDefault>
  </w:docDefaults>
  <w:style w:type="paragraph" w:styleId="Normal">
    <w:name w:val="Normal"/>
    <w:qFormat/>
    <w:pPr>
      <w:widowControl/>
      <w:bidi w:val="0"/>
      <w:jc w:val="left"/>
    </w:pPr>
    <w:rPr>
      <w:rFonts w:ascii="Liberation Serif" w:hAnsi="Liberation Serif" w:eastAsia="SimSun" w:cs="Mangal"/>
      <w:color w:val="00000A"/>
      <w:sz w:val="24"/>
      <w:szCs w:val="24"/>
      <w:lang w:val="el-GR" w:eastAsia="zh-CN" w:bidi="hi-IN"/>
    </w:rPr>
  </w:style>
  <w:style w:type="paragraph" w:styleId="1">
    <w:name w:val="Heading 1"/>
    <w:basedOn w:val="Normal"/>
    <w:next w:val="Normal"/>
    <w:qFormat/>
    <w:pPr>
      <w:keepNext/>
      <w:numPr>
        <w:ilvl w:val="0"/>
        <w:numId w:val="1"/>
      </w:numPr>
      <w:outlineLvl w:val="0"/>
      <w:outlineLvl w:val="0"/>
    </w:pPr>
    <w:rPr>
      <w:rFonts w:eastAsia="Arial Unicode MS"/>
      <w:b/>
      <w:bCs/>
    </w:rPr>
  </w:style>
  <w:style w:type="paragraph" w:styleId="2">
    <w:name w:val="Heading 2"/>
    <w:basedOn w:val="Normal"/>
    <w:next w:val="Normal"/>
    <w:qFormat/>
    <w:pPr>
      <w:keepNext/>
      <w:numPr>
        <w:ilvl w:val="1"/>
        <w:numId w:val="1"/>
      </w:numPr>
      <w:outlineLvl w:val="1"/>
      <w:outlineLvl w:val="1"/>
    </w:pPr>
    <w:rPr>
      <w:rFonts w:eastAsia="Arial Unicode MS"/>
      <w:b/>
      <w:bCs/>
    </w:rPr>
  </w:style>
  <w:style w:type="paragraph" w:styleId="3">
    <w:name w:val="Heading 3"/>
    <w:basedOn w:val="Normal"/>
    <w:next w:val="Normal"/>
    <w:qFormat/>
    <w:pPr>
      <w:keepNext/>
      <w:numPr>
        <w:ilvl w:val="2"/>
        <w:numId w:val="1"/>
      </w:numPr>
      <w:jc w:val="center"/>
      <w:outlineLvl w:val="2"/>
      <w:outlineLvl w:val="2"/>
    </w:pPr>
    <w:rPr>
      <w:rFonts w:eastAsia="Arial Unicode MS"/>
      <w:b/>
      <w:bCs/>
    </w:rPr>
  </w:style>
  <w:style w:type="paragraph" w:styleId="7">
    <w:name w:val="Heading 7"/>
    <w:basedOn w:val="Normal"/>
    <w:next w:val="Normal"/>
    <w:qFormat/>
    <w:pPr>
      <w:keepNext/>
      <w:numPr>
        <w:ilvl w:val="6"/>
        <w:numId w:val="1"/>
      </w:numPr>
      <w:pBdr>
        <w:top w:val="thinThickSmallGap" w:sz="24" w:space="1" w:color="000001"/>
        <w:left w:val="thinThickSmallGap" w:sz="24" w:space="4" w:color="000001"/>
        <w:bottom w:val="thickThinSmallGap" w:sz="24" w:space="31" w:color="000001"/>
        <w:right w:val="thickThinSmallGap" w:sz="24" w:space="4" w:color="000001"/>
      </w:pBdr>
      <w:jc w:val="center"/>
      <w:outlineLvl w:val="6"/>
      <w:outlineLvl w:val="6"/>
    </w:pPr>
    <w:rPr>
      <w:i/>
      <w:iCs/>
      <w:u w:val="single"/>
    </w:rPr>
  </w:style>
  <w:style w:type="paragraph" w:styleId="8">
    <w:name w:val="Heading 8"/>
    <w:basedOn w:val="Normal"/>
    <w:next w:val="Normal"/>
    <w:qFormat/>
    <w:pPr>
      <w:keepNext/>
      <w:numPr>
        <w:ilvl w:val="7"/>
        <w:numId w:val="1"/>
      </w:numPr>
      <w:pBdr>
        <w:top w:val="thinThickSmallGap" w:sz="24" w:space="1" w:color="000001"/>
        <w:left w:val="thinThickSmallGap" w:sz="24" w:space="4" w:color="000001"/>
        <w:bottom w:val="thickThinSmallGap" w:sz="24" w:space="31" w:color="000001"/>
        <w:right w:val="thickThinSmallGap" w:sz="24" w:space="4" w:color="000001"/>
      </w:pBdr>
      <w:jc w:val="center"/>
      <w:outlineLvl w:val="7"/>
      <w:outlineLvl w:val="7"/>
    </w:pPr>
    <w:rPr>
      <w:u w:val="single"/>
    </w:rPr>
  </w:style>
  <w:style w:type="character" w:styleId="WW8Num4z0">
    <w:name w:val="WW8Num4z0"/>
    <w:qFormat/>
    <w:rPr/>
  </w:style>
  <w:style w:type="character" w:styleId="WW8Num3z0">
    <w:name w:val="WW8Num3z0"/>
    <w:qFormat/>
    <w:rPr>
      <w:rFonts w:ascii="Arial" w:hAnsi="Arial" w:eastAsia="Arial" w:cs="Arial"/>
      <w:lang w:eastAsia="el-GR"/>
    </w:rPr>
  </w:style>
  <w:style w:type="character" w:styleId="Style9">
    <w:name w:val="Σύνδεσμος διαδικτύου"/>
    <w:rPr>
      <w:color w:val="000080"/>
      <w:u w:val="single"/>
      <w:lang w:val="zxx" w:bidi="zxx"/>
    </w:rPr>
  </w:style>
  <w:style w:type="character" w:styleId="WW8Num6z0">
    <w:name w:val="WW8Num6z0"/>
    <w:qFormat/>
    <w:rPr>
      <w:rFonts w:ascii="Arial" w:hAnsi="Arial" w:cs="Arial"/>
    </w:rPr>
  </w:style>
  <w:style w:type="character" w:styleId="WW8Num5z0">
    <w:name w:val="WW8Num5z0"/>
    <w:qFormat/>
    <w:rPr>
      <w:rFonts w:ascii="Arial" w:hAnsi="Arial" w:cs="Arial"/>
    </w:rPr>
  </w:style>
  <w:style w:type="character" w:styleId="WW8Num2z0">
    <w:name w:val="WW8Num2z0"/>
    <w:qFormat/>
    <w:rPr>
      <w:rFonts w:ascii="Arial" w:hAnsi="Arial" w:cs="Arial"/>
      <w:b/>
      <w:lang w:eastAsia="el-GR"/>
    </w:rPr>
  </w:style>
  <w:style w:type="character" w:styleId="WW8Num7z0">
    <w:name w:val="WW8Num7z0"/>
    <w:qFormat/>
    <w:rPr>
      <w:rFonts w:ascii="Symbol" w:hAnsi="Symbol" w:cs="Symbol"/>
      <w:b/>
      <w:bCs/>
      <w:color w:val="800000"/>
      <w:sz w:val="24"/>
      <w:szCs w:val="24"/>
      <w:lang w:val="el-GR"/>
    </w:rPr>
  </w:style>
  <w:style w:type="character" w:styleId="WW8Num7z1">
    <w:name w:val="WW8Num7z1"/>
    <w:qFormat/>
    <w:rPr>
      <w:rFonts w:ascii="Arial" w:hAnsi="Arial" w:cs="Arial"/>
      <w:b/>
      <w:bCs/>
      <w:szCs w:val="22"/>
    </w:rPr>
  </w:style>
  <w:style w:type="character" w:styleId="WW8Num7z2">
    <w:name w:val="WW8Num7z2"/>
    <w:qFormat/>
    <w:rPr>
      <w:rFonts w:ascii="Wingdings" w:hAnsi="Wingdings" w:cs="Wingdings"/>
    </w:rPr>
  </w:style>
  <w:style w:type="character" w:styleId="WW8Num7z3">
    <w:name w:val="WW8Num7z3"/>
    <w:qFormat/>
    <w:rPr/>
  </w:style>
  <w:style w:type="character" w:styleId="WW8Num7z4">
    <w:name w:val="WW8Num7z4"/>
    <w:qFormat/>
    <w:rPr>
      <w:rFonts w:ascii="Courier New" w:hAnsi="Courier New" w:cs="Courier New"/>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Bodytext3NotItalic">
    <w:name w:val="Body text (3) + Not Italic"/>
    <w:qFormat/>
    <w:rPr>
      <w:rFonts w:ascii="Times New Roman" w:hAnsi="Times New Roman" w:eastAsia="Times New Roman" w:cs="Times New Roman"/>
      <w:b w:val="false"/>
      <w:bCs w:val="false"/>
      <w:i/>
      <w:iCs/>
      <w:caps w:val="false"/>
      <w:smallCaps w:val="false"/>
      <w:strike w:val="false"/>
      <w:dstrike w:val="false"/>
      <w:spacing w:val="0"/>
      <w:sz w:val="23"/>
      <w:szCs w:val="23"/>
    </w:rPr>
  </w:style>
  <w:style w:type="character" w:styleId="WWHeading34">
    <w:name w:val="WW-Heading #34"/>
    <w:qFormat/>
    <w:rPr>
      <w:rFonts w:ascii="Times New Roman" w:hAnsi="Times New Roman" w:eastAsia="Times New Roman" w:cs="Times New Roman"/>
      <w:b w:val="false"/>
      <w:bCs w:val="false"/>
      <w:i w:val="false"/>
      <w:iCs w:val="false"/>
      <w:caps w:val="false"/>
      <w:smallCaps w:val="false"/>
      <w:strike w:val="false"/>
      <w:dstrike w:val="false"/>
      <w:spacing w:val="0"/>
      <w:sz w:val="23"/>
      <w:szCs w:val="23"/>
      <w:u w:val="single"/>
    </w:rPr>
  </w:style>
  <w:style w:type="character" w:styleId="WWBodytextBold4">
    <w:name w:val="WW-Body text + Bold4"/>
    <w:qFormat/>
    <w:rPr>
      <w:rFonts w:ascii="Times New Roman" w:hAnsi="Times New Roman" w:eastAsia="Times New Roman" w:cs="Times New Roman"/>
      <w:b/>
      <w:bCs/>
      <w:i w:val="false"/>
      <w:iCs w:val="false"/>
      <w:caps w:val="false"/>
      <w:smallCaps w:val="false"/>
      <w:strike w:val="false"/>
      <w:dstrike w:val="false"/>
      <w:spacing w:val="0"/>
      <w:sz w:val="23"/>
      <w:szCs w:val="23"/>
    </w:rPr>
  </w:style>
  <w:style w:type="character" w:styleId="WWBodytext4">
    <w:name w:val="WW-Body text (4)"/>
    <w:qFormat/>
    <w:rPr>
      <w:rFonts w:ascii="Times New Roman" w:hAnsi="Times New Roman" w:eastAsia="Times New Roman" w:cs="Times New Roman"/>
      <w:b w:val="false"/>
      <w:bCs w:val="false"/>
      <w:i w:val="false"/>
      <w:iCs w:val="false"/>
      <w:caps w:val="false"/>
      <w:smallCaps w:val="false"/>
      <w:strike w:val="false"/>
      <w:dstrike w:val="false"/>
      <w:spacing w:val="0"/>
      <w:sz w:val="23"/>
      <w:szCs w:val="23"/>
      <w:u w:val="single"/>
    </w:rPr>
  </w:style>
  <w:style w:type="character" w:styleId="WWHeading33">
    <w:name w:val="WW-Heading #33"/>
    <w:qFormat/>
    <w:rPr>
      <w:rFonts w:ascii="Times New Roman" w:hAnsi="Times New Roman" w:eastAsia="Times New Roman" w:cs="Times New Roman"/>
      <w:b w:val="false"/>
      <w:bCs w:val="false"/>
      <w:i w:val="false"/>
      <w:iCs w:val="false"/>
      <w:caps w:val="false"/>
      <w:smallCaps w:val="false"/>
      <w:strike w:val="false"/>
      <w:dstrike w:val="false"/>
      <w:spacing w:val="0"/>
      <w:sz w:val="23"/>
      <w:szCs w:val="23"/>
      <w:u w:val="single"/>
    </w:rPr>
  </w:style>
  <w:style w:type="character" w:styleId="ListLabel1">
    <w:name w:val="ListLabel 1"/>
    <w:qFormat/>
    <w:rPr>
      <w:rFonts w:ascii="Times New Roman" w:hAnsi="Times New Roman" w:eastAsia="Arial" w:cs="Arial"/>
      <w:b/>
      <w:sz w:val="24"/>
      <w:lang w:eastAsia="el-GR"/>
    </w:rPr>
  </w:style>
  <w:style w:type="character" w:styleId="ListLabel2">
    <w:name w:val="ListLabel 2"/>
    <w:qFormat/>
    <w:rPr>
      <w:rFonts w:ascii="Times New Roman" w:hAnsi="Times New Roman" w:cs="Arial"/>
      <w:sz w:val="24"/>
    </w:rPr>
  </w:style>
  <w:style w:type="character" w:styleId="ListLabel3">
    <w:name w:val="ListLabel 3"/>
    <w:qFormat/>
    <w:rPr>
      <w:rFonts w:ascii="Times New Roman" w:hAnsi="Times New Roman" w:cs="Arial"/>
      <w:sz w:val="24"/>
    </w:rPr>
  </w:style>
  <w:style w:type="character" w:styleId="ListLabel4">
    <w:name w:val="ListLabel 4"/>
    <w:qFormat/>
    <w:rPr>
      <w:rFonts w:ascii="Times New Roman" w:hAnsi="Times New Roman" w:cs="Arial"/>
      <w:b/>
      <w:sz w:val="24"/>
      <w:lang w:eastAsia="el-GR"/>
    </w:rPr>
  </w:style>
  <w:style w:type="character" w:styleId="ListLabel5">
    <w:name w:val="ListLabel 5"/>
    <w:qFormat/>
    <w:rPr>
      <w:rFonts w:cs="Symbol"/>
      <w:b/>
      <w:bCs/>
      <w:color w:val="800000"/>
      <w:sz w:val="24"/>
      <w:szCs w:val="24"/>
      <w:lang w:val="el-GR"/>
    </w:rPr>
  </w:style>
  <w:style w:type="character" w:styleId="ListLabel6">
    <w:name w:val="ListLabel 6"/>
    <w:qFormat/>
    <w:rPr>
      <w:rFonts w:ascii="Times New Roman" w:hAnsi="Times New Roman" w:cs="Arial"/>
      <w:b/>
      <w:bCs/>
      <w:sz w:val="24"/>
      <w:szCs w:val="22"/>
    </w:rPr>
  </w:style>
  <w:style w:type="character" w:styleId="ListLabel7">
    <w:name w:val="ListLabel 7"/>
    <w:qFormat/>
    <w:rPr>
      <w:rFonts w:cs="Wingdings"/>
    </w:rPr>
  </w:style>
  <w:style w:type="character" w:styleId="ListLabel8">
    <w:name w:val="ListLabel 8"/>
    <w:qFormat/>
    <w:rPr>
      <w:rFonts w:cs="Courier New"/>
    </w:rPr>
  </w:style>
  <w:style w:type="character" w:styleId="ListLabel9">
    <w:name w:val="ListLabel 9"/>
    <w:qFormat/>
    <w:rPr>
      <w:rFonts w:ascii="Times New Roman" w:hAnsi="Times New Roman" w:eastAsia="Arial" w:cs="Arial"/>
      <w:b/>
      <w:sz w:val="24"/>
      <w:lang w:eastAsia="el-GR"/>
    </w:rPr>
  </w:style>
  <w:style w:type="character" w:styleId="ListLabel10">
    <w:name w:val="ListLabel 10"/>
    <w:qFormat/>
    <w:rPr>
      <w:rFonts w:ascii="Times New Roman" w:hAnsi="Times New Roman" w:cs="Arial"/>
      <w:sz w:val="24"/>
    </w:rPr>
  </w:style>
  <w:style w:type="character" w:styleId="ListLabel11">
    <w:name w:val="ListLabel 11"/>
    <w:qFormat/>
    <w:rPr>
      <w:rFonts w:ascii="Times New Roman" w:hAnsi="Times New Roman" w:cs="Arial"/>
      <w:sz w:val="24"/>
    </w:rPr>
  </w:style>
  <w:style w:type="character" w:styleId="ListLabel12">
    <w:name w:val="ListLabel 12"/>
    <w:qFormat/>
    <w:rPr>
      <w:rFonts w:ascii="Times New Roman" w:hAnsi="Times New Roman" w:cs="Arial"/>
      <w:b/>
      <w:sz w:val="24"/>
      <w:lang w:eastAsia="el-GR"/>
    </w:rPr>
  </w:style>
  <w:style w:type="character" w:styleId="ListLabel13">
    <w:name w:val="ListLabel 13"/>
    <w:qFormat/>
    <w:rPr>
      <w:rFonts w:cs="Symbol"/>
      <w:b/>
      <w:bCs/>
      <w:color w:val="800000"/>
      <w:sz w:val="24"/>
      <w:szCs w:val="24"/>
      <w:lang w:val="el-GR"/>
    </w:rPr>
  </w:style>
  <w:style w:type="character" w:styleId="ListLabel14">
    <w:name w:val="ListLabel 14"/>
    <w:qFormat/>
    <w:rPr>
      <w:rFonts w:ascii="Times New Roman" w:hAnsi="Times New Roman" w:cs="Arial"/>
      <w:b/>
      <w:bCs/>
      <w:sz w:val="24"/>
      <w:szCs w:val="22"/>
    </w:rPr>
  </w:style>
  <w:style w:type="character" w:styleId="ListLabel15">
    <w:name w:val="ListLabel 15"/>
    <w:qFormat/>
    <w:rPr>
      <w:rFonts w:cs="Wingdings"/>
    </w:rPr>
  </w:style>
  <w:style w:type="character" w:styleId="ListLabel16">
    <w:name w:val="ListLabel 16"/>
    <w:qFormat/>
    <w:rPr>
      <w:rFonts w:cs="Courier New"/>
    </w:rPr>
  </w:style>
  <w:style w:type="character" w:styleId="ListLabel17">
    <w:name w:val="ListLabel 17"/>
    <w:qFormat/>
    <w:rPr>
      <w:rFonts w:ascii="Times New Roman" w:hAnsi="Times New Roman" w:eastAsia="Arial" w:cs="Arial"/>
      <w:b/>
      <w:sz w:val="24"/>
      <w:lang w:eastAsia="el-GR"/>
    </w:rPr>
  </w:style>
  <w:style w:type="character" w:styleId="ListLabel18">
    <w:name w:val="ListLabel 18"/>
    <w:qFormat/>
    <w:rPr>
      <w:rFonts w:ascii="Times New Roman" w:hAnsi="Times New Roman" w:cs="Arial"/>
      <w:sz w:val="24"/>
    </w:rPr>
  </w:style>
  <w:style w:type="character" w:styleId="ListLabel19">
    <w:name w:val="ListLabel 19"/>
    <w:qFormat/>
    <w:rPr>
      <w:rFonts w:ascii="Times New Roman" w:hAnsi="Times New Roman" w:cs="Arial"/>
      <w:sz w:val="24"/>
    </w:rPr>
  </w:style>
  <w:style w:type="character" w:styleId="ListLabel20">
    <w:name w:val="ListLabel 20"/>
    <w:qFormat/>
    <w:rPr>
      <w:rFonts w:ascii="Times New Roman" w:hAnsi="Times New Roman" w:cs="Arial"/>
      <w:b/>
      <w:sz w:val="24"/>
      <w:lang w:eastAsia="el-GR"/>
    </w:rPr>
  </w:style>
  <w:style w:type="character" w:styleId="ListLabel21">
    <w:name w:val="ListLabel 21"/>
    <w:qFormat/>
    <w:rPr>
      <w:rFonts w:cs="Symbol"/>
      <w:b/>
      <w:bCs/>
      <w:color w:val="800000"/>
      <w:sz w:val="24"/>
      <w:szCs w:val="24"/>
      <w:lang w:val="el-GR"/>
    </w:rPr>
  </w:style>
  <w:style w:type="character" w:styleId="ListLabel22">
    <w:name w:val="ListLabel 22"/>
    <w:qFormat/>
    <w:rPr>
      <w:rFonts w:ascii="Times New Roman" w:hAnsi="Times New Roman" w:cs="Arial"/>
      <w:b/>
      <w:bCs/>
      <w:sz w:val="24"/>
      <w:szCs w:val="22"/>
    </w:rPr>
  </w:style>
  <w:style w:type="character" w:styleId="ListLabel23">
    <w:name w:val="ListLabel 23"/>
    <w:qFormat/>
    <w:rPr>
      <w:rFonts w:cs="Wingdings"/>
    </w:rPr>
  </w:style>
  <w:style w:type="character" w:styleId="ListLabel24">
    <w:name w:val="ListLabel 24"/>
    <w:qFormat/>
    <w:rPr>
      <w:rFonts w:cs="Courier New"/>
    </w:rPr>
  </w:style>
  <w:style w:type="character" w:styleId="ListLabel25">
    <w:name w:val="ListLabel 25"/>
    <w:qFormat/>
    <w:rPr>
      <w:rFonts w:ascii="Times New Roman" w:hAnsi="Times New Roman" w:eastAsia="Arial" w:cs="Arial"/>
      <w:b/>
      <w:sz w:val="24"/>
      <w:lang w:eastAsia="el-GR"/>
    </w:rPr>
  </w:style>
  <w:style w:type="character" w:styleId="ListLabel26">
    <w:name w:val="ListLabel 26"/>
    <w:qFormat/>
    <w:rPr>
      <w:rFonts w:ascii="Times New Roman" w:hAnsi="Times New Roman" w:cs="Arial"/>
      <w:sz w:val="24"/>
    </w:rPr>
  </w:style>
  <w:style w:type="character" w:styleId="ListLabel27">
    <w:name w:val="ListLabel 27"/>
    <w:qFormat/>
    <w:rPr>
      <w:rFonts w:ascii="Times New Roman" w:hAnsi="Times New Roman" w:cs="Arial"/>
      <w:sz w:val="24"/>
    </w:rPr>
  </w:style>
  <w:style w:type="character" w:styleId="ListLabel28">
    <w:name w:val="ListLabel 28"/>
    <w:qFormat/>
    <w:rPr>
      <w:rFonts w:ascii="Times New Roman" w:hAnsi="Times New Roman" w:cs="Arial"/>
      <w:b/>
      <w:sz w:val="24"/>
      <w:lang w:eastAsia="el-GR"/>
    </w:rPr>
  </w:style>
  <w:style w:type="character" w:styleId="ListLabel29">
    <w:name w:val="ListLabel 29"/>
    <w:qFormat/>
    <w:rPr>
      <w:rFonts w:cs="Symbol"/>
      <w:b/>
      <w:bCs/>
      <w:color w:val="800000"/>
      <w:sz w:val="24"/>
      <w:szCs w:val="24"/>
      <w:lang w:val="el-GR"/>
    </w:rPr>
  </w:style>
  <w:style w:type="character" w:styleId="ListLabel30">
    <w:name w:val="ListLabel 30"/>
    <w:qFormat/>
    <w:rPr>
      <w:rFonts w:ascii="Times New Roman" w:hAnsi="Times New Roman" w:cs="Arial"/>
      <w:b/>
      <w:bCs/>
      <w:sz w:val="24"/>
      <w:szCs w:val="22"/>
    </w:rPr>
  </w:style>
  <w:style w:type="character" w:styleId="ListLabel31">
    <w:name w:val="ListLabel 31"/>
    <w:qFormat/>
    <w:rPr>
      <w:rFonts w:cs="Wingdings"/>
    </w:rPr>
  </w:style>
  <w:style w:type="character" w:styleId="ListLabel32">
    <w:name w:val="ListLabel 32"/>
    <w:qFormat/>
    <w:rPr>
      <w:rFonts w:cs="Courier New"/>
    </w:rPr>
  </w:style>
  <w:style w:type="character" w:styleId="ListLabel33">
    <w:name w:val="ListLabel 33"/>
    <w:qFormat/>
    <w:rPr>
      <w:rFonts w:ascii="Times New Roman" w:hAnsi="Times New Roman" w:eastAsia="Arial" w:cs="Arial"/>
      <w:b/>
      <w:sz w:val="24"/>
      <w:lang w:eastAsia="el-GR"/>
    </w:rPr>
  </w:style>
  <w:style w:type="character" w:styleId="ListLabel34">
    <w:name w:val="ListLabel 34"/>
    <w:qFormat/>
    <w:rPr>
      <w:rFonts w:ascii="Times New Roman" w:hAnsi="Times New Roman" w:cs="Arial"/>
      <w:sz w:val="24"/>
    </w:rPr>
  </w:style>
  <w:style w:type="character" w:styleId="ListLabel35">
    <w:name w:val="ListLabel 35"/>
    <w:qFormat/>
    <w:rPr>
      <w:rFonts w:ascii="Times New Roman" w:hAnsi="Times New Roman" w:cs="Arial"/>
      <w:sz w:val="24"/>
    </w:rPr>
  </w:style>
  <w:style w:type="character" w:styleId="ListLabel36">
    <w:name w:val="ListLabel 36"/>
    <w:qFormat/>
    <w:rPr>
      <w:rFonts w:ascii="Times New Roman" w:hAnsi="Times New Roman" w:cs="Arial"/>
      <w:b/>
      <w:sz w:val="24"/>
      <w:lang w:eastAsia="el-GR"/>
    </w:rPr>
  </w:style>
  <w:style w:type="character" w:styleId="ListLabel37">
    <w:name w:val="ListLabel 37"/>
    <w:qFormat/>
    <w:rPr>
      <w:rFonts w:cs="Symbol"/>
      <w:b/>
      <w:bCs/>
      <w:color w:val="800000"/>
      <w:sz w:val="24"/>
      <w:szCs w:val="24"/>
      <w:lang w:val="el-GR"/>
    </w:rPr>
  </w:style>
  <w:style w:type="character" w:styleId="ListLabel38">
    <w:name w:val="ListLabel 38"/>
    <w:qFormat/>
    <w:rPr>
      <w:rFonts w:ascii="Times New Roman" w:hAnsi="Times New Roman" w:cs="Arial"/>
      <w:b/>
      <w:bCs/>
      <w:sz w:val="24"/>
      <w:szCs w:val="22"/>
    </w:rPr>
  </w:style>
  <w:style w:type="character" w:styleId="ListLabel39">
    <w:name w:val="ListLabel 39"/>
    <w:qFormat/>
    <w:rPr>
      <w:rFonts w:cs="Wingdings"/>
    </w:rPr>
  </w:style>
  <w:style w:type="character" w:styleId="ListLabel40">
    <w:name w:val="ListLabel 40"/>
    <w:qFormat/>
    <w:rPr>
      <w:rFonts w:cs="Courier New"/>
    </w:rPr>
  </w:style>
  <w:style w:type="character" w:styleId="ListLabel41">
    <w:name w:val="ListLabel 41"/>
    <w:qFormat/>
    <w:rPr>
      <w:rFonts w:eastAsia="Arial" w:cs="Arial"/>
      <w:b/>
      <w:sz w:val="24"/>
      <w:lang w:eastAsia="el-GR"/>
    </w:rPr>
  </w:style>
  <w:style w:type="character" w:styleId="ListLabel42">
    <w:name w:val="ListLabel 42"/>
    <w:qFormat/>
    <w:rPr>
      <w:rFonts w:ascii="Times New Roman" w:hAnsi="Times New Roman" w:cs="Arial"/>
      <w:sz w:val="24"/>
    </w:rPr>
  </w:style>
  <w:style w:type="character" w:styleId="ListLabel43">
    <w:name w:val="ListLabel 43"/>
    <w:qFormat/>
    <w:rPr>
      <w:rFonts w:ascii="Times New Roman" w:hAnsi="Times New Roman" w:cs="Arial"/>
      <w:sz w:val="24"/>
    </w:rPr>
  </w:style>
  <w:style w:type="character" w:styleId="ListLabel44">
    <w:name w:val="ListLabel 44"/>
    <w:qFormat/>
    <w:rPr>
      <w:rFonts w:ascii="Times New Roman" w:hAnsi="Times New Roman" w:cs="Arial"/>
      <w:b/>
      <w:sz w:val="24"/>
      <w:lang w:eastAsia="el-GR"/>
    </w:rPr>
  </w:style>
  <w:style w:type="character" w:styleId="ListLabel45">
    <w:name w:val="ListLabel 45"/>
    <w:qFormat/>
    <w:rPr>
      <w:rFonts w:cs="Symbol"/>
      <w:b/>
      <w:bCs/>
      <w:color w:val="800000"/>
      <w:sz w:val="24"/>
      <w:szCs w:val="24"/>
      <w:lang w:val="el-GR"/>
    </w:rPr>
  </w:style>
  <w:style w:type="character" w:styleId="ListLabel46">
    <w:name w:val="ListLabel 46"/>
    <w:qFormat/>
    <w:rPr>
      <w:rFonts w:ascii="Times New Roman" w:hAnsi="Times New Roman" w:cs="Arial"/>
      <w:b/>
      <w:bCs/>
      <w:sz w:val="24"/>
      <w:szCs w:val="22"/>
    </w:rPr>
  </w:style>
  <w:style w:type="character" w:styleId="ListLabel47">
    <w:name w:val="ListLabel 47"/>
    <w:qFormat/>
    <w:rPr>
      <w:rFonts w:cs="Wingdings"/>
    </w:rPr>
  </w:style>
  <w:style w:type="character" w:styleId="ListLabel48">
    <w:name w:val="ListLabel 48"/>
    <w:qFormat/>
    <w:rPr>
      <w:rFonts w:cs="Courier New"/>
    </w:rPr>
  </w:style>
  <w:style w:type="character" w:styleId="ListLabel49">
    <w:name w:val="ListLabel 49"/>
    <w:qFormat/>
    <w:rPr>
      <w:rFonts w:eastAsia="Arial" w:cs="Arial"/>
      <w:b/>
      <w:sz w:val="24"/>
      <w:lang w:eastAsia="el-GR"/>
    </w:rPr>
  </w:style>
  <w:style w:type="character" w:styleId="ListLabel50">
    <w:name w:val="ListLabel 50"/>
    <w:qFormat/>
    <w:rPr>
      <w:rFonts w:ascii="Times New Roman" w:hAnsi="Times New Roman" w:cs="Arial"/>
      <w:sz w:val="24"/>
    </w:rPr>
  </w:style>
  <w:style w:type="character" w:styleId="ListLabel51">
    <w:name w:val="ListLabel 51"/>
    <w:qFormat/>
    <w:rPr>
      <w:rFonts w:ascii="Times New Roman" w:hAnsi="Times New Roman" w:cs="Arial"/>
      <w:sz w:val="24"/>
    </w:rPr>
  </w:style>
  <w:style w:type="character" w:styleId="ListLabel52">
    <w:name w:val="ListLabel 52"/>
    <w:qFormat/>
    <w:rPr>
      <w:rFonts w:ascii="Times New Roman" w:hAnsi="Times New Roman" w:cs="Arial"/>
      <w:b/>
      <w:sz w:val="24"/>
      <w:lang w:eastAsia="el-GR"/>
    </w:rPr>
  </w:style>
  <w:style w:type="character" w:styleId="ListLabel53">
    <w:name w:val="ListLabel 53"/>
    <w:qFormat/>
    <w:rPr>
      <w:rFonts w:cs="Symbol"/>
      <w:b/>
      <w:bCs/>
      <w:color w:val="800000"/>
      <w:sz w:val="24"/>
      <w:szCs w:val="24"/>
      <w:lang w:val="el-GR"/>
    </w:rPr>
  </w:style>
  <w:style w:type="character" w:styleId="ListLabel54">
    <w:name w:val="ListLabel 54"/>
    <w:qFormat/>
    <w:rPr>
      <w:rFonts w:ascii="Times New Roman" w:hAnsi="Times New Roman" w:cs="Arial"/>
      <w:b/>
      <w:bCs/>
      <w:sz w:val="24"/>
      <w:szCs w:val="22"/>
    </w:rPr>
  </w:style>
  <w:style w:type="character" w:styleId="ListLabel55">
    <w:name w:val="ListLabel 55"/>
    <w:qFormat/>
    <w:rPr>
      <w:rFonts w:cs="Wingdings"/>
    </w:rPr>
  </w:style>
  <w:style w:type="character" w:styleId="ListLabel56">
    <w:name w:val="ListLabel 56"/>
    <w:qFormat/>
    <w:rPr>
      <w:rFonts w:cs="Courier New"/>
    </w:rPr>
  </w:style>
  <w:style w:type="paragraph" w:styleId="Style10">
    <w:name w:val="Επικεφαλίδα"/>
    <w:basedOn w:val="Normal"/>
    <w:next w:val="Style11"/>
    <w:qFormat/>
    <w:pPr>
      <w:keepNext/>
      <w:spacing w:before="240" w:after="120"/>
    </w:pPr>
    <w:rPr>
      <w:rFonts w:ascii="Liberation Sans" w:hAnsi="Liberation Sans" w:eastAsia="Microsoft YaHei" w:cs="Mangal"/>
      <w:sz w:val="28"/>
      <w:szCs w:val="28"/>
    </w:rPr>
  </w:style>
  <w:style w:type="paragraph" w:styleId="Style11">
    <w:name w:val="Body Text"/>
    <w:basedOn w:val="Normal"/>
    <w:pPr>
      <w:spacing w:lineRule="auto" w:line="288" w:before="0" w:after="140"/>
    </w:pPr>
    <w:rPr/>
  </w:style>
  <w:style w:type="paragraph" w:styleId="Style12">
    <w:name w:val="List"/>
    <w:basedOn w:val="Style11"/>
    <w:pPr/>
    <w:rPr>
      <w:rFonts w:cs="Mangal"/>
    </w:rPr>
  </w:style>
  <w:style w:type="paragraph" w:styleId="Style13">
    <w:name w:val="Caption"/>
    <w:basedOn w:val="Normal"/>
    <w:qFormat/>
    <w:pPr>
      <w:suppressLineNumbers/>
      <w:spacing w:before="120" w:after="120"/>
    </w:pPr>
    <w:rPr>
      <w:rFonts w:cs="Mangal"/>
      <w:i/>
      <w:iCs/>
      <w:sz w:val="24"/>
      <w:szCs w:val="24"/>
    </w:rPr>
  </w:style>
  <w:style w:type="paragraph" w:styleId="Style14">
    <w:name w:val="Ευρετήριο"/>
    <w:basedOn w:val="Normal"/>
    <w:qFormat/>
    <w:pPr>
      <w:suppressLineNumbers/>
    </w:pPr>
    <w:rPr>
      <w:rFonts w:cs="Mangal"/>
    </w:rPr>
  </w:style>
  <w:style w:type="paragraph" w:styleId="32">
    <w:name w:val="Σώμα κείμενου 32"/>
    <w:basedOn w:val="Normal"/>
    <w:qFormat/>
    <w:pPr>
      <w:jc w:val="both"/>
    </w:pPr>
    <w:rPr/>
  </w:style>
  <w:style w:type="paragraph" w:styleId="33">
    <w:name w:val="Σώμα κείμενου 33"/>
    <w:basedOn w:val="Normal"/>
    <w:qFormat/>
    <w:pPr>
      <w:jc w:val="both"/>
    </w:pPr>
    <w:rPr/>
  </w:style>
  <w:style w:type="paragraph" w:styleId="34">
    <w:name w:val="Σώμα κείμενου 34"/>
    <w:basedOn w:val="Normal"/>
    <w:qFormat/>
    <w:pPr>
      <w:jc w:val="both"/>
    </w:pPr>
    <w:rPr/>
  </w:style>
  <w:style w:type="paragraph" w:styleId="21">
    <w:name w:val="Σώμα κείμενου 21"/>
    <w:basedOn w:val="Normal"/>
    <w:qFormat/>
    <w:pPr>
      <w:jc w:val="both"/>
    </w:pPr>
    <w:rPr>
      <w:sz w:val="22"/>
    </w:rPr>
  </w:style>
  <w:style w:type="paragraph" w:styleId="Style15">
    <w:name w:val="Footer"/>
    <w:basedOn w:val="Normal"/>
    <w:pPr>
      <w:tabs>
        <w:tab w:val="center" w:pos="4153" w:leader="none"/>
        <w:tab w:val="right" w:pos="8306" w:leader="none"/>
      </w:tabs>
    </w:pPr>
    <w:rPr/>
  </w:style>
  <w:style w:type="paragraph" w:styleId="Style16">
    <w:name w:val="Body Text Indent"/>
    <w:basedOn w:val="Normal"/>
    <w:pPr>
      <w:ind w:left="1620" w:right="0" w:hanging="1620"/>
      <w:jc w:val="both"/>
    </w:pPr>
    <w:rPr>
      <w:b/>
      <w:bCs/>
    </w:rPr>
  </w:style>
  <w:style w:type="paragraph" w:styleId="31">
    <w:name w:val="Σώμα κείμενου 31"/>
    <w:basedOn w:val="Normal"/>
    <w:qFormat/>
    <w:pPr>
      <w:jc w:val="both"/>
    </w:pPr>
    <w:rPr/>
  </w:style>
  <w:style w:type="paragraph" w:styleId="Bodytext">
    <w:name w:val="Body text"/>
    <w:basedOn w:val="Normal"/>
    <w:qFormat/>
    <w:pPr>
      <w:shd w:val="clear" w:fill="FFFFFF"/>
      <w:spacing w:lineRule="exact" w:line="547" w:before="0" w:after="240"/>
      <w:ind w:left="0" w:right="0" w:hanging="360"/>
    </w:pPr>
    <w:rPr>
      <w:rFonts w:ascii="Times New Roman" w:hAnsi="Times New Roman" w:eastAsia="Times New Roman" w:cs="Times New Roman"/>
      <w:spacing w:val="0"/>
      <w:sz w:val="23"/>
      <w:szCs w:val="23"/>
    </w:rPr>
  </w:style>
  <w:style w:type="paragraph" w:styleId="Bodytext4">
    <w:name w:val="Body text (4)"/>
    <w:basedOn w:val="Normal"/>
    <w:qFormat/>
    <w:pPr>
      <w:shd w:val="clear" w:fill="FFFFFF"/>
      <w:spacing w:lineRule="exact" w:line="278" w:before="0" w:after="240"/>
      <w:jc w:val="both"/>
    </w:pPr>
    <w:rPr>
      <w:rFonts w:ascii="Times New Roman" w:hAnsi="Times New Roman" w:eastAsia="Times New Roman" w:cs="Times New Roman"/>
      <w:b/>
      <w:bCs/>
      <w:spacing w:val="0"/>
      <w:sz w:val="23"/>
      <w:szCs w:val="23"/>
    </w:rPr>
  </w:style>
  <w:style w:type="paragraph" w:styleId="Style17">
    <w:name w:val="Περιεχόμενα πίνακα"/>
    <w:basedOn w:val="Normal"/>
    <w:qFormat/>
    <w:pPr>
      <w:suppressLineNumbers/>
    </w:pPr>
    <w:rPr/>
  </w:style>
  <w:style w:type="numbering" w:styleId="WW8Num4">
    <w:name w:val="WW8Num4"/>
    <w:qFormat/>
  </w:style>
  <w:style w:type="numbering" w:styleId="WW8Num3">
    <w:name w:val="WW8Num3"/>
    <w:qFormat/>
  </w:style>
  <w:style w:type="numbering" w:styleId="WW8Num6">
    <w:name w:val="WW8Num6"/>
    <w:qFormat/>
  </w:style>
  <w:style w:type="numbering" w:styleId="WW8Num5">
    <w:name w:val="WW8Num5"/>
    <w:qFormat/>
  </w:style>
  <w:style w:type="numbering" w:styleId="WW8Num2">
    <w:name w:val="WW8Num2"/>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mpsupport@ypes.gr" TargetMode="External"/><Relationship Id="rId4"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LibreOffice/5.1.2.2$Windows_x86 LibreOffice_project/d3bf12ecb743fc0d20e0be0c58ca359301eb705f</Application>
  <Pages>10</Pages>
  <Words>3157</Words>
  <Characters>17731</Characters>
  <CharactersWithSpaces>23517</CharactersWithSpaces>
  <Paragraphs>347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2018-11-30T10:05:12Z</dcterms:created>
  <dc:creator/>
  <dc:description/>
  <dc:language>el-GR</dc:language>
  <cp:lastModifiedBy/>
  <cp:lastPrinted>2018-12-07T12:14:33Z</cp:lastPrinted>
  <dcterms:modified xsi:type="dcterms:W3CDTF">2018-12-07T11:13:20Z</dcterms:modified>
  <cp:revision>7</cp:revision>
  <dc:subject/>
  <dc:title/>
</cp:coreProperties>
</file>