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665FA" w14:textId="77777777" w:rsidR="00BA134D" w:rsidRDefault="00000000">
      <w:pPr>
        <w:pStyle w:val="Heading1"/>
        <w:spacing w:before="0"/>
        <w:jc w:val="center"/>
        <w:rPr>
          <w:rFonts w:ascii="Calibri" w:eastAsia="Calibri" w:hAnsi="Calibri" w:cs="Calibri"/>
          <w:color w:val="1F497D"/>
          <w:u w:val="single"/>
        </w:rPr>
      </w:pPr>
      <w:bookmarkStart w:id="0" w:name="_heading=h.gjdgxs" w:colFirst="0" w:colLast="0"/>
      <w:bookmarkEnd w:id="0"/>
      <w:r>
        <w:rPr>
          <w:rFonts w:ascii="Calibri" w:eastAsia="Calibri" w:hAnsi="Calibri" w:cs="Calibri"/>
          <w:color w:val="1F497D"/>
          <w:u w:val="single"/>
        </w:rPr>
        <w:t>Υποχρεωτική άσκηση 2</w:t>
      </w:r>
    </w:p>
    <w:p w14:paraId="13C30D5A" w14:textId="77777777" w:rsidR="00BA134D" w:rsidRDefault="00BA134D">
      <w:pPr>
        <w:spacing w:after="0"/>
      </w:pPr>
    </w:p>
    <w:p w14:paraId="3CE3EDE4" w14:textId="77777777" w:rsidR="00BA134D" w:rsidRDefault="00000000">
      <w:pPr>
        <w:spacing w:after="0"/>
        <w:jc w:val="center"/>
        <w:rPr>
          <w:b/>
          <w:sz w:val="28"/>
          <w:szCs w:val="28"/>
        </w:rPr>
      </w:pPr>
      <w:r>
        <w:rPr>
          <w:b/>
          <w:sz w:val="28"/>
          <w:szCs w:val="28"/>
        </w:rPr>
        <w:t>ΙΝΕΠ – Πρόγραμμα «Εξ αποστάσεως Εκπαίδευση στην Ψηφιακή Διακυβέρνηση»</w:t>
      </w:r>
    </w:p>
    <w:p w14:paraId="0F2A2683" w14:textId="77777777" w:rsidR="00BA134D" w:rsidRDefault="00000000">
      <w:pPr>
        <w:spacing w:after="0"/>
        <w:jc w:val="center"/>
        <w:rPr>
          <w:b/>
          <w:sz w:val="28"/>
          <w:szCs w:val="28"/>
        </w:rPr>
      </w:pPr>
      <w:r>
        <w:rPr>
          <w:b/>
          <w:sz w:val="28"/>
          <w:szCs w:val="28"/>
        </w:rPr>
        <w:t>ΑΣΚΗΣΗ ΤΟΥ ΠΡΟΓΡΑΜΜΑΤΟΣ</w:t>
      </w:r>
    </w:p>
    <w:p w14:paraId="5F142B88" w14:textId="77777777" w:rsidR="00BA134D" w:rsidRDefault="00000000">
      <w:pPr>
        <w:spacing w:after="0"/>
        <w:jc w:val="center"/>
        <w:rPr>
          <w:b/>
          <w:sz w:val="28"/>
          <w:szCs w:val="28"/>
        </w:rPr>
      </w:pPr>
      <w:r>
        <w:rPr>
          <w:b/>
          <w:sz w:val="28"/>
          <w:szCs w:val="28"/>
        </w:rPr>
        <w:t>---------------------------------------------------------------------------------</w:t>
      </w:r>
    </w:p>
    <w:p w14:paraId="23D6E63C" w14:textId="66667632" w:rsidR="00BA134D" w:rsidRDefault="00000000">
      <w:pPr>
        <w:spacing w:after="0"/>
      </w:pPr>
      <w:r>
        <w:t xml:space="preserve">Κωδικός προγράμματος : </w:t>
      </w:r>
      <w:r>
        <w:rPr>
          <w:b/>
        </w:rPr>
        <w:t>800</w:t>
      </w:r>
      <w:r>
        <w:rPr>
          <w:b/>
          <w:highlight w:val="yellow"/>
        </w:rPr>
        <w:t>ΧΧ</w:t>
      </w:r>
      <w:r w:rsidRPr="0045462C">
        <w:rPr>
          <w:b/>
          <w:highlight w:val="yellow"/>
        </w:rPr>
        <w:t>Τ</w:t>
      </w:r>
      <w:r>
        <w:rPr>
          <w:b/>
        </w:rPr>
        <w:t>2</w:t>
      </w:r>
      <w:r w:rsidR="008568E7">
        <w:rPr>
          <w:b/>
        </w:rPr>
        <w:t>5</w:t>
      </w:r>
    </w:p>
    <w:p w14:paraId="064B5FDF" w14:textId="77777777" w:rsidR="00BA134D" w:rsidRDefault="00000000">
      <w:pPr>
        <w:spacing w:after="0"/>
      </w:pPr>
      <w:r>
        <w:t>Όνομα και Επώνυμο Συμμετέχοντος    : _______________________________________________</w:t>
      </w:r>
    </w:p>
    <w:p w14:paraId="14A999D9" w14:textId="77777777" w:rsidR="00BA134D" w:rsidRDefault="00BA134D">
      <w:pPr>
        <w:spacing w:after="0"/>
      </w:pPr>
    </w:p>
    <w:p w14:paraId="497FD746" w14:textId="77777777" w:rsidR="00BA134D" w:rsidRDefault="00000000">
      <w:pPr>
        <w:jc w:val="center"/>
        <w:rPr>
          <w:sz w:val="24"/>
          <w:szCs w:val="24"/>
        </w:rPr>
      </w:pPr>
      <w:r>
        <w:rPr>
          <w:sz w:val="24"/>
          <w:szCs w:val="24"/>
        </w:rPr>
        <w:t>---------------------------------------------------------------------------------------------</w:t>
      </w:r>
    </w:p>
    <w:p w14:paraId="4872702C" w14:textId="77777777" w:rsidR="00BA134D" w:rsidRDefault="00000000">
      <w:pPr>
        <w:jc w:val="both"/>
      </w:pPr>
      <w:r>
        <w:t xml:space="preserve">H </w:t>
      </w:r>
      <w:r>
        <w:rPr>
          <w:b/>
        </w:rPr>
        <w:t>Ψηφιακή Δήλωση Γέννησης</w:t>
      </w:r>
      <w:r>
        <w:t xml:space="preserve"> αποτελεί το πρώτο το παράδειγμα μιας ψηφιακής υπηρεσίας που υλοποιήθηκε ακολουθώντας σε σημαντικό βαθμό (σε σχέση με ανάλογες υλοποιήσεις κατά το παρελθόν) την προσέγγιση του </w:t>
      </w:r>
      <w:proofErr w:type="spellStart"/>
      <w:r>
        <w:t>πολιτοκεντρικού</w:t>
      </w:r>
      <w:proofErr w:type="spellEnd"/>
      <w:r>
        <w:t xml:space="preserve"> σχεδιασμού υπηρεσιών. Θεσμοθετήθηκε με το νόμο 4659/2020, υλοποιήθηκε με σχεδιασμό από το Υπουργείο Ψηφιακής Διακυβέρνησης και οριζόντια συνεργασία φορέων της Δημόσιας Διοίκησης και εφαρμόζεται παραγωγικά από τις 11-5-2020.</w:t>
      </w:r>
    </w:p>
    <w:p w14:paraId="6946165B" w14:textId="77777777" w:rsidR="00BA134D" w:rsidRDefault="00000000">
      <w:pPr>
        <w:jc w:val="both"/>
      </w:pPr>
      <w:r>
        <w:t>Κατόπιν αποτύπωσης της υφιστάμενης κατάστασης περί της δήλωσης γέννησης τέκνου, το πρόβλημα που εντοπίστηκε ήταν πως ο πολίτης, χρειαζόταν να ολοκληρώσει μια σειρά από διάφορες διοικητικές διαδικασίες με μια σειρά από δικαιολογητικά, ώστε να ενημερωθούν οι αρμόδιες υπηρεσίες  καταλλήλως μεταξύ των οποίων το μαιευτήριο, η Δ.Ο.Υ., το Ληξιαρχείο, το Ε.Φ.Κ.Α., αλλά και ο Ο.Π.Ε.Κ.Κ.Α. Εύκολα διαπιστώθηκε η χρονοβόρα διαδικασία του εγχειρήματος αυτού και για αυτό επιλέχθηκε να πραγματοποιηθεί η απλούστευση της διαδικασίας δήλωσης της γέννησης.</w:t>
      </w:r>
    </w:p>
    <w:p w14:paraId="40D4A11C" w14:textId="77777777" w:rsidR="00BA134D" w:rsidRDefault="00000000">
      <w:pPr>
        <w:pBdr>
          <w:top w:val="nil"/>
          <w:left w:val="nil"/>
          <w:bottom w:val="nil"/>
          <w:right w:val="nil"/>
          <w:between w:val="nil"/>
        </w:pBdr>
        <w:spacing w:after="0"/>
        <w:jc w:val="both"/>
        <w:rPr>
          <w:color w:val="000000"/>
        </w:rPr>
      </w:pPr>
      <w:r>
        <w:rPr>
          <w:color w:val="000000"/>
        </w:rPr>
        <w:t xml:space="preserve">Το σημαντικότερο πλεονέκτημα της </w:t>
      </w:r>
      <w:r>
        <w:t xml:space="preserve">διαδικασίας </w:t>
      </w:r>
      <w:r>
        <w:rPr>
          <w:color w:val="000000"/>
        </w:rPr>
        <w:t>εντοπίζεται στο γεγονός ότι κατά την ολοκλήρωση αυτής, όλα τα μητρώα ενημερώνονται αυτόματα, ενώ ο πολίτης δηλώνει μια φορά, μόνο με μία ενέργεια, σύμφωνα με την «αρχή μόνον άπαξ», τα στοιχεία του τέκνου στα συστήματα της δημόσιας διοίκησης. Δηλαδή, χωρίς επιπρόσθετες διαδικασίες από τον πολίτη, ενημερώνονται αυτόματα στα μητρώα τα στοιχεία της οικογενειακής μερίδας, ο Αριθμός Μητρώου Κοινωνικής Ασφάλισης (A.M.K.A.) για την ασφαλιστική κάλυψη, καθώς και τα στοιχεία φορολογικών εκπτώσεων που θα επωφεληθούν οι γονείς.</w:t>
      </w:r>
    </w:p>
    <w:p w14:paraId="38359945" w14:textId="77777777" w:rsidR="00BA134D" w:rsidRDefault="00000000">
      <w:pPr>
        <w:jc w:val="both"/>
      </w:pPr>
      <w:r>
        <w:t xml:space="preserve">Πιο συγκεκριμένα κωδικοποιημένα, τα σημεία των υπηρεσιών που έχουν απλουστευθεί και έχουν ενσωματωθεί σε ένα για το τέκνο είναι: η δήλωση γέννησης, η έκδοση της ληξιαρχικής πράξης γέννησης, η απόδοση του Α.Μ.Κ.Α., η εγγραφή σε </w:t>
      </w:r>
      <w:proofErr w:type="spellStart"/>
      <w:r>
        <w:t>δημοτολογική</w:t>
      </w:r>
      <w:proofErr w:type="spellEnd"/>
      <w:r>
        <w:t xml:space="preserve"> μερίδα, η εγγραφή σε ασφαλιστικό φορέα και τέλος η αίτηση επιδόματος γέννησης.</w:t>
      </w:r>
    </w:p>
    <w:p w14:paraId="7B45CDB2" w14:textId="77777777" w:rsidR="00BA134D" w:rsidRDefault="00000000">
      <w:pPr>
        <w:jc w:val="both"/>
      </w:pPr>
      <w:r>
        <w:t>Αναμφίβολα, με την παρούσα υπηρεσία / εφαρμογή, μειώνονται τα πολλαπλά σημεία υποχρεωτικής αλληλεπίδρασης ανάμεσα στο δημόσιο και στον πολίτη, μειώνεται καταλυτικά η γραφειοκρατία, ενώ ταυτόχρονα αυξάνεται η αποτελεσματικότητα και η αποδοτικότητα των δημοσίων υπηρεσιών. Η υπηρεσία όμως αυτή, δεν αποτελεί σημαντική αναβάθμιση μόνο από την πλευρά του δημοσίου αλλά και αδιαμφησβήτητα είναι άρρηκτα συνδεδεμένη και με την πλευρά των πολιτών αφού βελτιώνει την ποιότητα ζωής τους μέσω της αποτελεσματικής εξυπηρέτησης τους.</w:t>
      </w:r>
    </w:p>
    <w:p w14:paraId="3FF11981" w14:textId="77777777" w:rsidR="00BA134D" w:rsidRDefault="00BA134D">
      <w:pPr>
        <w:spacing w:after="0" w:line="360" w:lineRule="auto"/>
        <w:jc w:val="both"/>
      </w:pPr>
    </w:p>
    <w:p w14:paraId="1F6C3CD0" w14:textId="77777777" w:rsidR="00BA134D" w:rsidRDefault="00000000">
      <w:pPr>
        <w:spacing w:after="0" w:line="360" w:lineRule="auto"/>
        <w:jc w:val="center"/>
        <w:rPr>
          <w:b/>
          <w:sz w:val="24"/>
          <w:szCs w:val="24"/>
          <w:u w:val="single"/>
        </w:rPr>
      </w:pPr>
      <w:r>
        <w:rPr>
          <w:b/>
          <w:sz w:val="24"/>
          <w:szCs w:val="24"/>
          <w:u w:val="single"/>
        </w:rPr>
        <w:t>Μελετήστε τις διαδικασίες που εμπλέκονται στο γεγονός ζωής της απώλειας ενός ανθρώπου.</w:t>
      </w:r>
    </w:p>
    <w:p w14:paraId="1665ADF7" w14:textId="77777777" w:rsidR="00BA134D" w:rsidRDefault="00BA134D">
      <w:pPr>
        <w:spacing w:after="0"/>
        <w:jc w:val="both"/>
      </w:pPr>
    </w:p>
    <w:p w14:paraId="55CF8B43" w14:textId="77777777" w:rsidR="00BA134D" w:rsidRDefault="00000000">
      <w:pPr>
        <w:spacing w:after="0"/>
        <w:jc w:val="both"/>
      </w:pPr>
      <w:r>
        <w:t xml:space="preserve">Αντικείμενο της άσκησης αποτελεί η διερεύνηση της δυνατότητας απλούστευσης των διαδικασιών που ακολουθούν </w:t>
      </w:r>
      <w:r>
        <w:rPr>
          <w:b/>
        </w:rPr>
        <w:t>το γεγονός της απώλειας</w:t>
      </w:r>
      <w:r>
        <w:t xml:space="preserve"> (θάνατος) πολίτη.</w:t>
      </w:r>
    </w:p>
    <w:p w14:paraId="161E5B77" w14:textId="77777777" w:rsidR="00BA134D" w:rsidRDefault="00000000">
      <w:pPr>
        <w:spacing w:after="0"/>
        <w:jc w:val="both"/>
      </w:pPr>
      <w:r>
        <w:t>Ειδικότερα, η άσκηση περιλαμβάνει:</w:t>
      </w:r>
    </w:p>
    <w:p w14:paraId="25A79AB5" w14:textId="77777777" w:rsidR="00BA134D" w:rsidRDefault="00000000">
      <w:pPr>
        <w:spacing w:after="0"/>
        <w:jc w:val="both"/>
      </w:pPr>
      <w:r>
        <w:t xml:space="preserve">(α) την καταγραφή και ανάλυση των υφιστάμενων (κύριων) διαδικασιών που σχετίζονται με το γεγονός της απώλειας. </w:t>
      </w:r>
    </w:p>
    <w:p w14:paraId="29E6C741" w14:textId="77777777" w:rsidR="00BA134D" w:rsidRDefault="00000000">
      <w:pPr>
        <w:spacing w:after="0"/>
        <w:jc w:val="both"/>
      </w:pPr>
      <w:r>
        <w:t>(β) τη διατύπωση πρότασης απλούστευσης των διαδικασιών, μέσω της πρόσβασης και άντλησης των δεδομένων από Μητρώα και άλλων αναγκαίων αλλαγών που θα επιτρέψουν να επιτευχθούν οι επιδιωκόμενοι στόχοι.</w:t>
      </w:r>
    </w:p>
    <w:p w14:paraId="1576D69E" w14:textId="77777777" w:rsidR="00BA134D" w:rsidRDefault="00BA134D">
      <w:pPr>
        <w:pBdr>
          <w:top w:val="nil"/>
          <w:left w:val="nil"/>
          <w:bottom w:val="nil"/>
          <w:right w:val="nil"/>
          <w:between w:val="nil"/>
        </w:pBdr>
        <w:spacing w:after="0"/>
        <w:jc w:val="both"/>
        <w:rPr>
          <w:color w:val="000000"/>
        </w:rPr>
      </w:pPr>
    </w:p>
    <w:p w14:paraId="0B142240" w14:textId="77777777" w:rsidR="00BA134D" w:rsidRDefault="00000000">
      <w:pPr>
        <w:pBdr>
          <w:top w:val="nil"/>
          <w:left w:val="nil"/>
          <w:bottom w:val="nil"/>
          <w:right w:val="nil"/>
          <w:between w:val="nil"/>
        </w:pBdr>
        <w:spacing w:after="0"/>
        <w:jc w:val="both"/>
        <w:rPr>
          <w:color w:val="000000"/>
        </w:rPr>
      </w:pPr>
      <w:r>
        <w:rPr>
          <w:color w:val="000000"/>
        </w:rPr>
        <w:t xml:space="preserve">Για τους σκοπούς της παρούσα άσκησης, οι προς εξέταση διαδικασίες κατηγοριοποιούνται με βάση τους τομείς της Δημόσιας Διοίκησης που έχουν την αρμοδιότητα διεκπεραίωσης των υποθέσεων του </w:t>
      </w:r>
      <w:proofErr w:type="spellStart"/>
      <w:r>
        <w:rPr>
          <w:color w:val="000000"/>
        </w:rPr>
        <w:t>θανόντα</w:t>
      </w:r>
      <w:proofErr w:type="spellEnd"/>
      <w:r>
        <w:rPr>
          <w:color w:val="000000"/>
        </w:rPr>
        <w:t xml:space="preserve"> προς διευθέτηση, ήτοι:</w:t>
      </w:r>
    </w:p>
    <w:p w14:paraId="1E72A33B" w14:textId="77777777" w:rsidR="00BA134D" w:rsidRDefault="00000000">
      <w:pPr>
        <w:numPr>
          <w:ilvl w:val="0"/>
          <w:numId w:val="2"/>
        </w:numPr>
        <w:pBdr>
          <w:top w:val="nil"/>
          <w:left w:val="nil"/>
          <w:bottom w:val="nil"/>
          <w:right w:val="nil"/>
          <w:between w:val="nil"/>
        </w:pBdr>
        <w:spacing w:after="0"/>
        <w:jc w:val="both"/>
        <w:rPr>
          <w:color w:val="000000"/>
        </w:rPr>
      </w:pPr>
      <w:r>
        <w:rPr>
          <w:color w:val="000000"/>
        </w:rPr>
        <w:t>τους Οργανισμούς Τοπικής Αυτοδιοίκησης (ΟΤΑ): όσον αφορά θέματα ληξιαρχείου και δημοτολογίου</w:t>
      </w:r>
    </w:p>
    <w:p w14:paraId="2EECC7D4" w14:textId="77777777" w:rsidR="00BA134D" w:rsidRDefault="00000000">
      <w:pPr>
        <w:numPr>
          <w:ilvl w:val="0"/>
          <w:numId w:val="2"/>
        </w:numPr>
        <w:pBdr>
          <w:top w:val="nil"/>
          <w:left w:val="nil"/>
          <w:bottom w:val="nil"/>
          <w:right w:val="nil"/>
          <w:between w:val="nil"/>
        </w:pBdr>
        <w:spacing w:after="0"/>
        <w:jc w:val="both"/>
        <w:rPr>
          <w:color w:val="000000"/>
        </w:rPr>
      </w:pPr>
      <w:r>
        <w:rPr>
          <w:color w:val="000000"/>
        </w:rPr>
        <w:t>τους Ασφαλιστικούς Φορείς: όσον αφορά θέματα κύριας και επικουρικής ασφάλισης &amp; συντάξεων</w:t>
      </w:r>
    </w:p>
    <w:p w14:paraId="4CBAEF19" w14:textId="77777777" w:rsidR="00BA134D" w:rsidRDefault="00000000">
      <w:pPr>
        <w:numPr>
          <w:ilvl w:val="0"/>
          <w:numId w:val="2"/>
        </w:numPr>
        <w:pBdr>
          <w:top w:val="nil"/>
          <w:left w:val="nil"/>
          <w:bottom w:val="nil"/>
          <w:right w:val="nil"/>
          <w:between w:val="nil"/>
        </w:pBdr>
        <w:spacing w:after="0"/>
        <w:jc w:val="both"/>
        <w:rPr>
          <w:color w:val="000000"/>
        </w:rPr>
      </w:pPr>
      <w:r>
        <w:rPr>
          <w:color w:val="000000"/>
        </w:rPr>
        <w:t>τη Φορολογική Διοίκηση: όσον αφορά τη διευθέτηση φορολογικών υποθέσεων</w:t>
      </w:r>
    </w:p>
    <w:p w14:paraId="3A737F2E" w14:textId="77777777" w:rsidR="00BA134D" w:rsidRDefault="00000000">
      <w:pPr>
        <w:numPr>
          <w:ilvl w:val="0"/>
          <w:numId w:val="2"/>
        </w:numPr>
        <w:pBdr>
          <w:top w:val="nil"/>
          <w:left w:val="nil"/>
          <w:bottom w:val="nil"/>
          <w:right w:val="nil"/>
          <w:between w:val="nil"/>
        </w:pBdr>
        <w:spacing w:after="0"/>
        <w:jc w:val="both"/>
        <w:rPr>
          <w:color w:val="000000"/>
        </w:rPr>
      </w:pPr>
      <w:r>
        <w:rPr>
          <w:color w:val="000000"/>
        </w:rPr>
        <w:t>τις Δικαστικές Αρχές: όσον αφορά τη διαχείριση κληρονομικών υποθέσεων</w:t>
      </w:r>
    </w:p>
    <w:p w14:paraId="7BE2CD2B" w14:textId="77777777" w:rsidR="00BA134D" w:rsidRDefault="00BA134D">
      <w:pPr>
        <w:spacing w:after="0"/>
        <w:jc w:val="both"/>
      </w:pPr>
    </w:p>
    <w:p w14:paraId="46E5D312" w14:textId="77777777" w:rsidR="00BA134D" w:rsidRDefault="00000000">
      <w:pPr>
        <w:spacing w:after="0"/>
      </w:pPr>
      <w:r>
        <w:t>Παρακαλούμε απαντήστε στις ακόλουθες ερωτήσεις :</w:t>
      </w:r>
    </w:p>
    <w:p w14:paraId="79DF3B78" w14:textId="77777777" w:rsidR="00BA134D" w:rsidRDefault="00BA134D">
      <w:pPr>
        <w:spacing w:after="0"/>
        <w:jc w:val="both"/>
      </w:pPr>
    </w:p>
    <w:p w14:paraId="03F953F2" w14:textId="77777777" w:rsidR="00BA134D" w:rsidRDefault="00000000">
      <w:pPr>
        <w:numPr>
          <w:ilvl w:val="0"/>
          <w:numId w:val="1"/>
        </w:numPr>
        <w:pBdr>
          <w:top w:val="nil"/>
          <w:left w:val="nil"/>
          <w:bottom w:val="nil"/>
          <w:right w:val="nil"/>
          <w:between w:val="nil"/>
        </w:pBdr>
        <w:spacing w:after="0"/>
        <w:jc w:val="both"/>
        <w:rPr>
          <w:b/>
          <w:color w:val="000000"/>
        </w:rPr>
      </w:pPr>
      <w:r>
        <w:rPr>
          <w:b/>
          <w:color w:val="000000"/>
        </w:rPr>
        <w:t>Αναφέρετε ποιες είναι οι κύριες υπηρεσίες της δημόσιας διοίκησης σε κάθε μία από τις παραπάνω 4 κατηγορίες (π.χ. Άδεια ταφής από τον Δήμο). Αναφέρετε τουλάχιστον 2 υπηρεσίες ανά κατηγορία. (Ποσοστό συμμετοχής στην τελική βαθμολόγηση - 50%)</w:t>
      </w:r>
    </w:p>
    <w:p w14:paraId="0F162D61" w14:textId="77777777" w:rsidR="00BA134D" w:rsidRDefault="00BA134D">
      <w:pPr>
        <w:spacing w:after="0" w:line="360" w:lineRule="auto"/>
      </w:pPr>
    </w:p>
    <w:p w14:paraId="60D79A22" w14:textId="77777777" w:rsidR="00BA134D" w:rsidRDefault="00000000">
      <w:pPr>
        <w:spacing w:after="0" w:line="360" w:lineRule="auto"/>
      </w:pPr>
      <w:r>
        <w:rPr>
          <w:b/>
          <w:u w:val="single"/>
        </w:rPr>
        <w:t>Απάντηση στο ερώτημα 1</w:t>
      </w:r>
      <w:r>
        <w:t>:</w:t>
      </w:r>
    </w:p>
    <w:tbl>
      <w:tblPr>
        <w:tblStyle w:val="a4"/>
        <w:tblW w:w="10103" w:type="dxa"/>
        <w:jc w:val="center"/>
        <w:tblBorders>
          <w:top w:val="single" w:sz="4" w:space="0" w:color="666666"/>
          <w:left w:val="single" w:sz="8" w:space="0" w:color="4F81BD"/>
          <w:bottom w:val="single" w:sz="4" w:space="0" w:color="666666"/>
          <w:right w:val="single" w:sz="8" w:space="0" w:color="4F81BD"/>
          <w:insideH w:val="single" w:sz="4" w:space="0" w:color="666666"/>
          <w:insideV w:val="single" w:sz="4" w:space="0" w:color="666666"/>
        </w:tblBorders>
        <w:tblLayout w:type="fixed"/>
        <w:tblLook w:val="0400" w:firstRow="0" w:lastRow="0" w:firstColumn="0" w:lastColumn="0" w:noHBand="0" w:noVBand="1"/>
      </w:tblPr>
      <w:tblGrid>
        <w:gridCol w:w="2785"/>
        <w:gridCol w:w="7318"/>
      </w:tblGrid>
      <w:tr w:rsidR="00BA134D" w14:paraId="63C59C23" w14:textId="77777777">
        <w:trPr>
          <w:jc w:val="center"/>
        </w:trPr>
        <w:tc>
          <w:tcPr>
            <w:tcW w:w="2785" w:type="dxa"/>
            <w:vAlign w:val="center"/>
          </w:tcPr>
          <w:p w14:paraId="4A40F786" w14:textId="77777777" w:rsidR="00BA134D" w:rsidRDefault="00000000">
            <w:pPr>
              <w:spacing w:line="360" w:lineRule="auto"/>
              <w:rPr>
                <w:b/>
                <w:sz w:val="24"/>
                <w:szCs w:val="24"/>
              </w:rPr>
            </w:pPr>
            <w:r>
              <w:rPr>
                <w:b/>
                <w:sz w:val="24"/>
                <w:szCs w:val="24"/>
              </w:rPr>
              <w:t>Κατηγορία Φορέα</w:t>
            </w:r>
          </w:p>
        </w:tc>
        <w:tc>
          <w:tcPr>
            <w:tcW w:w="7318" w:type="dxa"/>
            <w:vAlign w:val="center"/>
          </w:tcPr>
          <w:p w14:paraId="39649C1B" w14:textId="77777777" w:rsidR="00BA134D" w:rsidRDefault="00000000">
            <w:pPr>
              <w:spacing w:line="360" w:lineRule="auto"/>
              <w:jc w:val="center"/>
              <w:rPr>
                <w:b/>
                <w:sz w:val="24"/>
                <w:szCs w:val="24"/>
              </w:rPr>
            </w:pPr>
            <w:r>
              <w:rPr>
                <w:b/>
                <w:sz w:val="24"/>
                <w:szCs w:val="24"/>
              </w:rPr>
              <w:t>Υπηρεσίες σχετικές με την Απώλεια</w:t>
            </w:r>
          </w:p>
        </w:tc>
      </w:tr>
      <w:tr w:rsidR="00BA134D" w14:paraId="330C3715" w14:textId="77777777">
        <w:trPr>
          <w:trHeight w:val="278"/>
          <w:jc w:val="center"/>
        </w:trPr>
        <w:tc>
          <w:tcPr>
            <w:tcW w:w="2785" w:type="dxa"/>
            <w:vAlign w:val="center"/>
          </w:tcPr>
          <w:p w14:paraId="2F03CCDF" w14:textId="77777777" w:rsidR="00BA134D" w:rsidRDefault="00000000">
            <w:pPr>
              <w:spacing w:line="360" w:lineRule="auto"/>
              <w:jc w:val="both"/>
            </w:pPr>
            <w:r>
              <w:t xml:space="preserve">OTA </w:t>
            </w:r>
          </w:p>
        </w:tc>
        <w:tc>
          <w:tcPr>
            <w:tcW w:w="7318" w:type="dxa"/>
            <w:vAlign w:val="center"/>
          </w:tcPr>
          <w:p w14:paraId="3FD75EE7" w14:textId="77777777" w:rsidR="00BA134D" w:rsidRDefault="00000000">
            <w:pPr>
              <w:jc w:val="both"/>
            </w:pPr>
            <w:r>
              <w:t>1.</w:t>
            </w:r>
          </w:p>
          <w:p w14:paraId="4460A03B" w14:textId="77777777" w:rsidR="00BA134D" w:rsidRDefault="00BA134D">
            <w:pPr>
              <w:jc w:val="both"/>
            </w:pPr>
          </w:p>
          <w:p w14:paraId="49EFC8E1" w14:textId="77777777" w:rsidR="00BA134D" w:rsidRDefault="00000000">
            <w:pPr>
              <w:jc w:val="both"/>
            </w:pPr>
            <w:r>
              <w:t>2.</w:t>
            </w:r>
          </w:p>
          <w:p w14:paraId="0EFA4A97" w14:textId="77777777" w:rsidR="00BA134D" w:rsidRDefault="00BA134D">
            <w:pPr>
              <w:jc w:val="both"/>
            </w:pPr>
          </w:p>
        </w:tc>
      </w:tr>
      <w:tr w:rsidR="00BA134D" w14:paraId="0EBEC62F" w14:textId="77777777">
        <w:trPr>
          <w:jc w:val="center"/>
        </w:trPr>
        <w:tc>
          <w:tcPr>
            <w:tcW w:w="2785" w:type="dxa"/>
            <w:vAlign w:val="center"/>
          </w:tcPr>
          <w:p w14:paraId="76A9EB41" w14:textId="77777777" w:rsidR="00BA134D" w:rsidRDefault="00000000">
            <w:pPr>
              <w:spacing w:line="360" w:lineRule="auto"/>
            </w:pPr>
            <w:r>
              <w:t>Ασφαλιστικοί Φορείς</w:t>
            </w:r>
          </w:p>
          <w:p w14:paraId="6FB31984" w14:textId="77777777" w:rsidR="00BA134D" w:rsidRDefault="00BA134D">
            <w:pPr>
              <w:spacing w:line="360" w:lineRule="auto"/>
              <w:jc w:val="both"/>
            </w:pPr>
          </w:p>
        </w:tc>
        <w:tc>
          <w:tcPr>
            <w:tcW w:w="7318" w:type="dxa"/>
            <w:vAlign w:val="center"/>
          </w:tcPr>
          <w:p w14:paraId="44E6D55D" w14:textId="77777777" w:rsidR="00BA134D" w:rsidRDefault="00000000">
            <w:pPr>
              <w:jc w:val="both"/>
            </w:pPr>
            <w:r>
              <w:t>1.</w:t>
            </w:r>
          </w:p>
          <w:p w14:paraId="669426BA" w14:textId="77777777" w:rsidR="00BA134D" w:rsidRDefault="00BA134D">
            <w:pPr>
              <w:jc w:val="both"/>
            </w:pPr>
          </w:p>
          <w:p w14:paraId="5C9E9485" w14:textId="77777777" w:rsidR="00BA134D" w:rsidRDefault="00000000">
            <w:pPr>
              <w:jc w:val="both"/>
            </w:pPr>
            <w:r>
              <w:t>2.</w:t>
            </w:r>
          </w:p>
          <w:p w14:paraId="4AB4A22F" w14:textId="77777777" w:rsidR="00BA134D" w:rsidRDefault="00BA134D">
            <w:pPr>
              <w:spacing w:line="360" w:lineRule="auto"/>
              <w:jc w:val="both"/>
            </w:pPr>
          </w:p>
        </w:tc>
      </w:tr>
      <w:tr w:rsidR="00BA134D" w14:paraId="4C709224" w14:textId="77777777">
        <w:trPr>
          <w:jc w:val="center"/>
        </w:trPr>
        <w:tc>
          <w:tcPr>
            <w:tcW w:w="2785" w:type="dxa"/>
            <w:vAlign w:val="center"/>
          </w:tcPr>
          <w:p w14:paraId="47C5BC23" w14:textId="77777777" w:rsidR="00BA134D" w:rsidRDefault="00000000">
            <w:pPr>
              <w:spacing w:line="360" w:lineRule="auto"/>
            </w:pPr>
            <w:r>
              <w:t>Φορολογική Διοίκηση</w:t>
            </w:r>
          </w:p>
          <w:p w14:paraId="07CF5400" w14:textId="77777777" w:rsidR="00BA134D" w:rsidRDefault="00BA134D">
            <w:pPr>
              <w:spacing w:line="360" w:lineRule="auto"/>
              <w:jc w:val="both"/>
            </w:pPr>
          </w:p>
        </w:tc>
        <w:tc>
          <w:tcPr>
            <w:tcW w:w="7318" w:type="dxa"/>
            <w:vAlign w:val="center"/>
          </w:tcPr>
          <w:p w14:paraId="37D629D7" w14:textId="77777777" w:rsidR="00BA134D" w:rsidRDefault="00000000">
            <w:pPr>
              <w:jc w:val="both"/>
            </w:pPr>
            <w:r>
              <w:t>1.</w:t>
            </w:r>
          </w:p>
          <w:p w14:paraId="2E0FEC88" w14:textId="77777777" w:rsidR="00BA134D" w:rsidRDefault="00BA134D">
            <w:pPr>
              <w:jc w:val="both"/>
            </w:pPr>
          </w:p>
          <w:p w14:paraId="33F1E590" w14:textId="77777777" w:rsidR="00BA134D" w:rsidRDefault="00000000">
            <w:pPr>
              <w:jc w:val="both"/>
            </w:pPr>
            <w:r>
              <w:t>2.</w:t>
            </w:r>
          </w:p>
          <w:p w14:paraId="62009C14" w14:textId="77777777" w:rsidR="00BA134D" w:rsidRDefault="00BA134D">
            <w:pPr>
              <w:spacing w:line="360" w:lineRule="auto"/>
              <w:jc w:val="both"/>
            </w:pPr>
          </w:p>
        </w:tc>
      </w:tr>
      <w:tr w:rsidR="00BA134D" w14:paraId="2BAC6022" w14:textId="77777777">
        <w:trPr>
          <w:trHeight w:val="665"/>
          <w:jc w:val="center"/>
        </w:trPr>
        <w:tc>
          <w:tcPr>
            <w:tcW w:w="2785" w:type="dxa"/>
            <w:vAlign w:val="center"/>
          </w:tcPr>
          <w:p w14:paraId="15A357FB" w14:textId="77777777" w:rsidR="00BA134D" w:rsidRDefault="00000000">
            <w:pPr>
              <w:spacing w:line="360" w:lineRule="auto"/>
            </w:pPr>
            <w:r>
              <w:t>Δικαστικές Αρχές</w:t>
            </w:r>
          </w:p>
          <w:p w14:paraId="3672F70D" w14:textId="77777777" w:rsidR="00BA134D" w:rsidRDefault="00BA134D">
            <w:pPr>
              <w:spacing w:line="360" w:lineRule="auto"/>
              <w:jc w:val="both"/>
            </w:pPr>
          </w:p>
        </w:tc>
        <w:tc>
          <w:tcPr>
            <w:tcW w:w="7318" w:type="dxa"/>
            <w:vAlign w:val="center"/>
          </w:tcPr>
          <w:p w14:paraId="737C7068" w14:textId="77777777" w:rsidR="00BA134D" w:rsidRDefault="00000000">
            <w:pPr>
              <w:jc w:val="both"/>
            </w:pPr>
            <w:r>
              <w:t>1.</w:t>
            </w:r>
          </w:p>
          <w:p w14:paraId="07F138F3" w14:textId="77777777" w:rsidR="00BA134D" w:rsidRDefault="00BA134D">
            <w:pPr>
              <w:jc w:val="both"/>
            </w:pPr>
          </w:p>
          <w:p w14:paraId="4C227CCC" w14:textId="77777777" w:rsidR="00BA134D" w:rsidRDefault="00000000">
            <w:pPr>
              <w:jc w:val="both"/>
            </w:pPr>
            <w:r>
              <w:t>2.</w:t>
            </w:r>
          </w:p>
          <w:p w14:paraId="621A72A0" w14:textId="77777777" w:rsidR="00BA134D" w:rsidRDefault="00BA134D">
            <w:pPr>
              <w:spacing w:line="360" w:lineRule="auto"/>
              <w:jc w:val="both"/>
            </w:pPr>
          </w:p>
        </w:tc>
      </w:tr>
    </w:tbl>
    <w:p w14:paraId="0EF0C36F" w14:textId="77777777" w:rsidR="00BA134D" w:rsidRDefault="00BA134D">
      <w:pPr>
        <w:spacing w:after="0" w:line="360" w:lineRule="auto"/>
        <w:rPr>
          <w:b/>
          <w:u w:val="single"/>
        </w:rPr>
      </w:pPr>
    </w:p>
    <w:p w14:paraId="45862CF3" w14:textId="77777777" w:rsidR="00BA134D" w:rsidRDefault="00BA134D">
      <w:pPr>
        <w:spacing w:after="0"/>
        <w:jc w:val="both"/>
        <w:rPr>
          <w:b/>
          <w:sz w:val="24"/>
          <w:szCs w:val="24"/>
          <w:u w:val="single"/>
        </w:rPr>
      </w:pPr>
    </w:p>
    <w:p w14:paraId="477745E3" w14:textId="77777777" w:rsidR="00BA134D" w:rsidRDefault="00000000">
      <w:pPr>
        <w:numPr>
          <w:ilvl w:val="0"/>
          <w:numId w:val="1"/>
        </w:numPr>
        <w:pBdr>
          <w:top w:val="nil"/>
          <w:left w:val="nil"/>
          <w:bottom w:val="nil"/>
          <w:right w:val="nil"/>
          <w:between w:val="nil"/>
        </w:pBdr>
        <w:spacing w:after="0"/>
        <w:jc w:val="both"/>
        <w:rPr>
          <w:b/>
          <w:color w:val="000000"/>
        </w:rPr>
      </w:pPr>
      <w:r>
        <w:rPr>
          <w:b/>
          <w:color w:val="000000"/>
        </w:rPr>
        <w:t>Θα μπορούσε αντίστοιχα όπως ανασχεδιάστηκε η «Δήλωση Γέννησης», να ανασχεδιαστεί και η «Δήλωση Θανάτου»; Ποιες από τις υπηρεσίες που αποτυπώσατε θα καταργούσε και μια ποιο τρόπο (Ποσοστό συμμετοχής στην τελική βαθμολόγηση - 50%)</w:t>
      </w:r>
    </w:p>
    <w:p w14:paraId="45C0E69D" w14:textId="77777777" w:rsidR="00BA134D" w:rsidRDefault="00BA134D">
      <w:pPr>
        <w:spacing w:after="0" w:line="360" w:lineRule="auto"/>
        <w:rPr>
          <w:b/>
          <w:u w:val="single"/>
        </w:rPr>
      </w:pPr>
    </w:p>
    <w:p w14:paraId="145BE403" w14:textId="77777777" w:rsidR="00BA134D" w:rsidRDefault="00000000">
      <w:pPr>
        <w:spacing w:after="0" w:line="360" w:lineRule="auto"/>
      </w:pPr>
      <w:r>
        <w:rPr>
          <w:b/>
          <w:u w:val="single"/>
        </w:rPr>
        <w:t>Απάντηση στο ερώτημα 2</w:t>
      </w:r>
      <w:r>
        <w:t>:</w:t>
      </w:r>
    </w:p>
    <w:p w14:paraId="24470BCD" w14:textId="77777777" w:rsidR="00BA134D" w:rsidRDefault="00BA134D">
      <w:pPr>
        <w:pBdr>
          <w:top w:val="nil"/>
          <w:left w:val="nil"/>
          <w:bottom w:val="nil"/>
          <w:right w:val="nil"/>
          <w:between w:val="nil"/>
        </w:pBdr>
        <w:spacing w:after="0"/>
        <w:ind w:left="360"/>
        <w:jc w:val="both"/>
        <w:rPr>
          <w:b/>
          <w:color w:val="000000"/>
        </w:rPr>
      </w:pPr>
    </w:p>
    <w:tbl>
      <w:tblPr>
        <w:tblStyle w:val="a5"/>
        <w:tblW w:w="9715" w:type="dxa"/>
        <w:jc w:val="center"/>
        <w:tblBorders>
          <w:top w:val="single" w:sz="4" w:space="0" w:color="666666"/>
          <w:left w:val="single" w:sz="8" w:space="0" w:color="4F81BD"/>
          <w:bottom w:val="single" w:sz="4" w:space="0" w:color="666666"/>
          <w:right w:val="single" w:sz="8" w:space="0" w:color="4F81BD"/>
          <w:insideH w:val="single" w:sz="4" w:space="0" w:color="666666"/>
          <w:insideV w:val="single" w:sz="4" w:space="0" w:color="666666"/>
        </w:tblBorders>
        <w:tblLayout w:type="fixed"/>
        <w:tblLook w:val="0400" w:firstRow="0" w:lastRow="0" w:firstColumn="0" w:lastColumn="0" w:noHBand="0" w:noVBand="1"/>
      </w:tblPr>
      <w:tblGrid>
        <w:gridCol w:w="9715"/>
      </w:tblGrid>
      <w:tr w:rsidR="00BA134D" w14:paraId="12FE7894" w14:textId="77777777">
        <w:trPr>
          <w:trHeight w:val="278"/>
          <w:jc w:val="center"/>
        </w:trPr>
        <w:tc>
          <w:tcPr>
            <w:tcW w:w="9715" w:type="dxa"/>
            <w:vAlign w:val="center"/>
          </w:tcPr>
          <w:p w14:paraId="549C809A" w14:textId="77777777" w:rsidR="00BA134D" w:rsidRDefault="00000000">
            <w:pPr>
              <w:spacing w:line="360" w:lineRule="auto"/>
              <w:jc w:val="both"/>
            </w:pPr>
            <w:r>
              <w:t>Κείμενο έως 200 λέξεις</w:t>
            </w:r>
          </w:p>
        </w:tc>
      </w:tr>
      <w:tr w:rsidR="00BA134D" w14:paraId="7438B4F1" w14:textId="77777777">
        <w:trPr>
          <w:trHeight w:val="5273"/>
          <w:jc w:val="center"/>
        </w:trPr>
        <w:tc>
          <w:tcPr>
            <w:tcW w:w="9715" w:type="dxa"/>
            <w:vAlign w:val="center"/>
          </w:tcPr>
          <w:p w14:paraId="47647711" w14:textId="77777777" w:rsidR="00BA134D" w:rsidRDefault="00BA134D">
            <w:pPr>
              <w:jc w:val="both"/>
            </w:pPr>
          </w:p>
        </w:tc>
      </w:tr>
    </w:tbl>
    <w:p w14:paraId="3E8285BA" w14:textId="77777777" w:rsidR="00BA134D" w:rsidRDefault="00BA134D">
      <w:pPr>
        <w:spacing w:after="0"/>
        <w:jc w:val="both"/>
      </w:pPr>
    </w:p>
    <w:p w14:paraId="3050F3EF" w14:textId="77777777" w:rsidR="00BA134D" w:rsidRDefault="00BA134D">
      <w:pPr>
        <w:spacing w:after="0" w:line="360" w:lineRule="auto"/>
        <w:rPr>
          <w:b/>
          <w:u w:val="single"/>
        </w:rPr>
      </w:pPr>
    </w:p>
    <w:p w14:paraId="2CAAD69E" w14:textId="77777777" w:rsidR="00BA134D" w:rsidRDefault="00BA134D">
      <w:pPr>
        <w:spacing w:line="360" w:lineRule="auto"/>
        <w:rPr>
          <w:b/>
          <w:sz w:val="24"/>
          <w:szCs w:val="24"/>
        </w:rPr>
      </w:pPr>
    </w:p>
    <w:p w14:paraId="30F8271E" w14:textId="77777777" w:rsidR="00BA134D" w:rsidRDefault="00BA134D">
      <w:pPr>
        <w:spacing w:after="0"/>
        <w:jc w:val="both"/>
      </w:pPr>
    </w:p>
    <w:sectPr w:rsidR="00BA134D">
      <w:footerReference w:type="default" r:id="rId8"/>
      <w:pgSz w:w="11906" w:h="16838"/>
      <w:pgMar w:top="720" w:right="720" w:bottom="778" w:left="72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0EE4A" w14:textId="77777777" w:rsidR="00D87382" w:rsidRDefault="00D87382">
      <w:pPr>
        <w:spacing w:after="0" w:line="240" w:lineRule="auto"/>
      </w:pPr>
      <w:r>
        <w:separator/>
      </w:r>
    </w:p>
  </w:endnote>
  <w:endnote w:type="continuationSeparator" w:id="0">
    <w:p w14:paraId="437C600D" w14:textId="77777777" w:rsidR="00D87382" w:rsidRDefault="00D87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A56635-1F81-4303-94F2-EE5CB8EAB3A9}"/>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D2B1AE6D-0EB0-4C36-8BDB-EC76FEF8A7F8}"/>
    <w:embedBold r:id="rId3" w:fontKey="{AD30E8C3-B9E8-4B1E-90E7-72565CFCDB5C}"/>
    <w:embedBoldItalic r:id="rId4" w:fontKey="{93DF20F3-35D1-426C-831E-672319E9EBC6}"/>
  </w:font>
  <w:font w:name="Cambria">
    <w:panose1 w:val="02040503050406030204"/>
    <w:charset w:val="A1"/>
    <w:family w:val="roman"/>
    <w:pitch w:val="variable"/>
    <w:sig w:usb0="E00006FF" w:usb1="420024FF" w:usb2="02000000" w:usb3="00000000" w:csb0="0000019F" w:csb1="00000000"/>
    <w:embedRegular r:id="rId5" w:fontKey="{E5344F60-DE0F-4345-B7F2-33A0D54240CD}"/>
    <w:embedBold r:id="rId6" w:fontKey="{C91F93A5-A7B5-4F6F-A577-48B6B7C51645}"/>
    <w:embedItalic r:id="rId7" w:fontKey="{07D9B8AD-3273-4E3B-9397-11E23A33E697}"/>
    <w:embedBoldItalic r:id="rId8" w:fontKey="{0A0A98B8-C415-4DC0-97DD-33F96C7E50B2}"/>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9" w:fontKey="{DE93F63F-06DF-4CE8-958A-7BA9DD8227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B0967" w14:textId="77777777" w:rsidR="00BA134D" w:rsidRDefault="00BA134D">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ADF84" w14:textId="77777777" w:rsidR="00D87382" w:rsidRDefault="00D87382">
      <w:pPr>
        <w:spacing w:after="0" w:line="240" w:lineRule="auto"/>
      </w:pPr>
      <w:r>
        <w:separator/>
      </w:r>
    </w:p>
  </w:footnote>
  <w:footnote w:type="continuationSeparator" w:id="0">
    <w:p w14:paraId="1C8D8CE9" w14:textId="77777777" w:rsidR="00D87382" w:rsidRDefault="00D873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C746D"/>
    <w:multiLevelType w:val="multilevel"/>
    <w:tmpl w:val="A51CC6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8863CB5"/>
    <w:multiLevelType w:val="multilevel"/>
    <w:tmpl w:val="373C5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6909811">
    <w:abstractNumId w:val="0"/>
  </w:num>
  <w:num w:numId="2" w16cid:durableId="37508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34D"/>
    <w:rsid w:val="0040514C"/>
    <w:rsid w:val="0045462C"/>
    <w:rsid w:val="00686BA1"/>
    <w:rsid w:val="008568E7"/>
    <w:rsid w:val="00BA134D"/>
    <w:rsid w:val="00C64F70"/>
    <w:rsid w:val="00D873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F7937"/>
  <w15:docId w15:val="{D7FD94CB-6EE9-4B36-B65A-26CFB212B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DBC"/>
  </w:style>
  <w:style w:type="paragraph" w:styleId="Heading1">
    <w:name w:val="heading 1"/>
    <w:basedOn w:val="Normal"/>
    <w:next w:val="Normal"/>
    <w:link w:val="Heading1Char"/>
    <w:uiPriority w:val="9"/>
    <w:qFormat/>
    <w:rsid w:val="00DD3A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F85F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D3A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2088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28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est">
    <w:name w:val="test"/>
    <w:basedOn w:val="Emphasis"/>
    <w:uiPriority w:val="1"/>
    <w:qFormat/>
    <w:rsid w:val="00463249"/>
    <w:rPr>
      <w:rFonts w:asciiTheme="minorHAnsi" w:hAnsiTheme="minorHAnsi"/>
      <w:b/>
      <w:i/>
      <w:iCs/>
      <w:color w:val="FF0000"/>
      <w:sz w:val="40"/>
      <w:u w:val="single"/>
    </w:rPr>
  </w:style>
  <w:style w:type="character" w:styleId="Emphasis">
    <w:name w:val="Emphasis"/>
    <w:basedOn w:val="DefaultParagraphFont"/>
    <w:uiPriority w:val="20"/>
    <w:qFormat/>
    <w:rsid w:val="00463249"/>
    <w:rPr>
      <w:i/>
      <w:iCs/>
    </w:rPr>
  </w:style>
  <w:style w:type="numbering" w:customStyle="1" w:styleId="a">
    <w:name w:val="τεστ στυλ"/>
    <w:uiPriority w:val="99"/>
    <w:rsid w:val="00463249"/>
  </w:style>
  <w:style w:type="character" w:customStyle="1" w:styleId="Heading1Char">
    <w:name w:val="Heading 1 Char"/>
    <w:basedOn w:val="DefaultParagraphFont"/>
    <w:link w:val="Heading1"/>
    <w:uiPriority w:val="9"/>
    <w:rsid w:val="00DD3AD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D3ADE"/>
    <w:rPr>
      <w:rFonts w:asciiTheme="majorHAnsi" w:eastAsiaTheme="majorEastAsia" w:hAnsiTheme="majorHAnsi" w:cstheme="majorBidi"/>
      <w:b/>
      <w:bCs/>
      <w:color w:val="4F81BD" w:themeColor="accent1"/>
    </w:rPr>
  </w:style>
  <w:style w:type="table" w:customStyle="1" w:styleId="-11">
    <w:name w:val="Ανοιχτόχρωμη σκίαση - Έμφαση 11"/>
    <w:basedOn w:val="TableNormal"/>
    <w:uiPriority w:val="60"/>
    <w:rsid w:val="004F5D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4F5D9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yperlink">
    <w:name w:val="Hyperlink"/>
    <w:basedOn w:val="DefaultParagraphFont"/>
    <w:uiPriority w:val="99"/>
    <w:unhideWhenUsed/>
    <w:rsid w:val="00154969"/>
    <w:rPr>
      <w:color w:val="0000FF"/>
      <w:u w:val="single"/>
    </w:rPr>
  </w:style>
  <w:style w:type="paragraph" w:customStyle="1" w:styleId="a0">
    <w:name w:val="Περιεχόμενα πίνακα"/>
    <w:basedOn w:val="Normal"/>
    <w:rsid w:val="00154969"/>
    <w:pPr>
      <w:suppressLineNumbers/>
      <w:suppressAutoHyphens/>
      <w:spacing w:after="0" w:line="240" w:lineRule="auto"/>
    </w:pPr>
    <w:rPr>
      <w:rFonts w:ascii="Times New Roman" w:eastAsia="Times New Roman" w:hAnsi="Times New Roman" w:cs="Times New Roman"/>
      <w:sz w:val="24"/>
      <w:szCs w:val="24"/>
      <w:lang w:eastAsia="zh-CN"/>
    </w:rPr>
  </w:style>
  <w:style w:type="table" w:styleId="LightList-Accent3">
    <w:name w:val="Light List Accent 3"/>
    <w:basedOn w:val="TableNormal"/>
    <w:uiPriority w:val="61"/>
    <w:rsid w:val="0015496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GridAccent3">
    <w:name w:val="Colorful Grid Accent 3"/>
    <w:basedOn w:val="TableNormal"/>
    <w:uiPriority w:val="73"/>
    <w:rsid w:val="001549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34"/>
    <w:qFormat/>
    <w:rsid w:val="00154969"/>
    <w:pPr>
      <w:ind w:left="720"/>
      <w:contextualSpacing/>
    </w:pPr>
  </w:style>
  <w:style w:type="table" w:styleId="ColourfulListAccent3">
    <w:name w:val="Colorful List Accent 3"/>
    <w:basedOn w:val="TableNormal"/>
    <w:uiPriority w:val="72"/>
    <w:rsid w:val="00154969"/>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TableGrid">
    <w:name w:val="Table Grid"/>
    <w:basedOn w:val="TableNormal"/>
    <w:uiPriority w:val="39"/>
    <w:rsid w:val="0015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4969"/>
  </w:style>
  <w:style w:type="table" w:styleId="LightShading-Accent5">
    <w:name w:val="Light Shading Accent 5"/>
    <w:basedOn w:val="TableNormal"/>
    <w:uiPriority w:val="60"/>
    <w:rsid w:val="009C158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4E6C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E6C9D"/>
  </w:style>
  <w:style w:type="paragraph" w:styleId="Footer">
    <w:name w:val="footer"/>
    <w:basedOn w:val="Normal"/>
    <w:link w:val="FooterChar"/>
    <w:uiPriority w:val="99"/>
    <w:unhideWhenUsed/>
    <w:rsid w:val="004E6C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4E6C9D"/>
  </w:style>
  <w:style w:type="paragraph" w:styleId="NormalWeb">
    <w:name w:val="Normal (Web)"/>
    <w:basedOn w:val="Normal"/>
    <w:uiPriority w:val="99"/>
    <w:unhideWhenUsed/>
    <w:rsid w:val="002D46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85F19"/>
    <w:rPr>
      <w:rFonts w:ascii="Times New Roman" w:eastAsia="Times New Roman" w:hAnsi="Times New Roman" w:cs="Times New Roman"/>
      <w:b/>
      <w:bCs/>
      <w:sz w:val="36"/>
      <w:szCs w:val="36"/>
      <w:lang w:eastAsia="el-GR"/>
    </w:rPr>
  </w:style>
  <w:style w:type="character" w:customStyle="1" w:styleId="1">
    <w:name w:val="Ημερομηνία1"/>
    <w:basedOn w:val="DefaultParagraphFont"/>
    <w:rsid w:val="00CE4616"/>
  </w:style>
  <w:style w:type="character" w:styleId="Strong">
    <w:name w:val="Strong"/>
    <w:basedOn w:val="DefaultParagraphFont"/>
    <w:uiPriority w:val="22"/>
    <w:qFormat/>
    <w:rsid w:val="00CE4616"/>
    <w:rPr>
      <w:b/>
      <w:bCs/>
    </w:rPr>
  </w:style>
  <w:style w:type="character" w:customStyle="1" w:styleId="ada">
    <w:name w:val="ada"/>
    <w:basedOn w:val="DefaultParagraphFont"/>
    <w:rsid w:val="00CE4616"/>
  </w:style>
  <w:style w:type="paragraph" w:styleId="NoSpacing">
    <w:name w:val="No Spacing"/>
    <w:link w:val="NoSpacingChar"/>
    <w:uiPriority w:val="1"/>
    <w:qFormat/>
    <w:rsid w:val="00DC1064"/>
    <w:pPr>
      <w:spacing w:after="0" w:line="240" w:lineRule="auto"/>
    </w:pPr>
  </w:style>
  <w:style w:type="character" w:customStyle="1" w:styleId="Heading4Char">
    <w:name w:val="Heading 4 Char"/>
    <w:basedOn w:val="DefaultParagraphFont"/>
    <w:link w:val="Heading4"/>
    <w:uiPriority w:val="9"/>
    <w:rsid w:val="00C20884"/>
    <w:rPr>
      <w:rFonts w:asciiTheme="majorHAnsi" w:eastAsiaTheme="majorEastAsia" w:hAnsiTheme="majorHAnsi" w:cstheme="majorBidi"/>
      <w:b/>
      <w:bCs/>
      <w:i/>
      <w:iCs/>
      <w:color w:val="4F81BD" w:themeColor="accent1"/>
    </w:rPr>
  </w:style>
  <w:style w:type="character" w:customStyle="1" w:styleId="time">
    <w:name w:val="time"/>
    <w:basedOn w:val="DefaultParagraphFont"/>
    <w:rsid w:val="00C20884"/>
  </w:style>
  <w:style w:type="character" w:customStyle="1" w:styleId="text">
    <w:name w:val="text"/>
    <w:basedOn w:val="DefaultParagraphFont"/>
    <w:rsid w:val="00C20884"/>
  </w:style>
  <w:style w:type="paragraph" w:styleId="TOCHeading">
    <w:name w:val="TOC Heading"/>
    <w:basedOn w:val="Heading1"/>
    <w:next w:val="Normal"/>
    <w:uiPriority w:val="39"/>
    <w:unhideWhenUsed/>
    <w:qFormat/>
    <w:rsid w:val="008537D9"/>
    <w:pPr>
      <w:outlineLvl w:val="9"/>
    </w:pPr>
  </w:style>
  <w:style w:type="paragraph" w:styleId="TOC1">
    <w:name w:val="toc 1"/>
    <w:basedOn w:val="Normal"/>
    <w:next w:val="Normal"/>
    <w:autoRedefine/>
    <w:uiPriority w:val="39"/>
    <w:unhideWhenUsed/>
    <w:rsid w:val="00A67F60"/>
    <w:pPr>
      <w:tabs>
        <w:tab w:val="left" w:pos="440"/>
        <w:tab w:val="right" w:leader="dot" w:pos="9628"/>
      </w:tabs>
      <w:spacing w:after="100" w:line="480" w:lineRule="auto"/>
    </w:pPr>
  </w:style>
  <w:style w:type="paragraph" w:styleId="TOC2">
    <w:name w:val="toc 2"/>
    <w:basedOn w:val="Normal"/>
    <w:next w:val="Normal"/>
    <w:autoRedefine/>
    <w:uiPriority w:val="39"/>
    <w:unhideWhenUsed/>
    <w:rsid w:val="008537D9"/>
    <w:pPr>
      <w:spacing w:after="100"/>
      <w:ind w:left="220"/>
    </w:pPr>
  </w:style>
  <w:style w:type="paragraph" w:styleId="BalloonText">
    <w:name w:val="Balloon Text"/>
    <w:basedOn w:val="Normal"/>
    <w:link w:val="BalloonTextChar"/>
    <w:uiPriority w:val="99"/>
    <w:semiHidden/>
    <w:unhideWhenUsed/>
    <w:rsid w:val="00853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7D9"/>
    <w:rPr>
      <w:rFonts w:ascii="Tahoma" w:hAnsi="Tahoma" w:cs="Tahoma"/>
      <w:sz w:val="16"/>
      <w:szCs w:val="16"/>
    </w:rPr>
  </w:style>
  <w:style w:type="table" w:customStyle="1" w:styleId="10">
    <w:name w:val="Ανοιχτόχρωμη σκίαση1"/>
    <w:basedOn w:val="TableNormal"/>
    <w:uiPriority w:val="60"/>
    <w:rsid w:val="00F546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3C553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0">
    <w:name w:val="Ανοιχτόχρωμη λίστα - ΄Εμφαση 11"/>
    <w:basedOn w:val="TableNormal"/>
    <w:uiPriority w:val="61"/>
    <w:rsid w:val="003C55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
    <w:name w:val="Body Text"/>
    <w:basedOn w:val="Normal"/>
    <w:link w:val="BodyTextChar"/>
    <w:rsid w:val="007A3FE1"/>
    <w:pPr>
      <w:widowControl w:val="0"/>
      <w:suppressAutoHyphens/>
      <w:spacing w:after="120" w:line="240" w:lineRule="auto"/>
    </w:pPr>
    <w:rPr>
      <w:rFonts w:ascii="Liberation Serif" w:eastAsia="DejaVu Sans" w:hAnsi="Liberation Serif" w:cs="Lohit Hindi"/>
      <w:kern w:val="1"/>
      <w:sz w:val="24"/>
      <w:szCs w:val="24"/>
      <w:lang w:eastAsia="zh-CN" w:bidi="hi-IN"/>
    </w:rPr>
  </w:style>
  <w:style w:type="character" w:customStyle="1" w:styleId="BodyTextChar">
    <w:name w:val="Body Text Char"/>
    <w:basedOn w:val="DefaultParagraphFont"/>
    <w:link w:val="BodyText"/>
    <w:rsid w:val="007A3FE1"/>
    <w:rPr>
      <w:rFonts w:ascii="Liberation Serif" w:eastAsia="DejaVu Sans" w:hAnsi="Liberation Serif" w:cs="Lohit Hindi"/>
      <w:kern w:val="1"/>
      <w:sz w:val="24"/>
      <w:szCs w:val="24"/>
      <w:lang w:eastAsia="zh-CN" w:bidi="hi-IN"/>
    </w:rPr>
  </w:style>
  <w:style w:type="character" w:styleId="FollowedHyperlink">
    <w:name w:val="FollowedHyperlink"/>
    <w:basedOn w:val="DefaultParagraphFont"/>
    <w:uiPriority w:val="99"/>
    <w:semiHidden/>
    <w:unhideWhenUsed/>
    <w:rsid w:val="004D7BDE"/>
    <w:rPr>
      <w:color w:val="800080" w:themeColor="followedHyperlink"/>
      <w:u w:val="single"/>
    </w:rPr>
  </w:style>
  <w:style w:type="character" w:customStyle="1" w:styleId="picture">
    <w:name w:val="picture"/>
    <w:basedOn w:val="DefaultParagraphFont"/>
    <w:rsid w:val="00957C25"/>
  </w:style>
  <w:style w:type="character" w:customStyle="1" w:styleId="user">
    <w:name w:val="user"/>
    <w:basedOn w:val="DefaultParagraphFont"/>
    <w:rsid w:val="00957C25"/>
  </w:style>
  <w:style w:type="character" w:customStyle="1" w:styleId="ng-scopeng-binding">
    <w:name w:val="ng-scope ng-binding"/>
    <w:basedOn w:val="DefaultParagraphFont"/>
    <w:rsid w:val="00E7459E"/>
  </w:style>
  <w:style w:type="character" w:customStyle="1" w:styleId="searchlabel">
    <w:name w:val="searchlabel"/>
    <w:rsid w:val="002F0BE4"/>
  </w:style>
  <w:style w:type="character" w:customStyle="1" w:styleId="basicsearchcolor">
    <w:name w:val="basicsearchcolor"/>
    <w:rsid w:val="002F0BE4"/>
  </w:style>
  <w:style w:type="character" w:customStyle="1" w:styleId="NoSpacingChar">
    <w:name w:val="No Spacing Char"/>
    <w:basedOn w:val="DefaultParagraphFont"/>
    <w:link w:val="NoSpacing"/>
    <w:uiPriority w:val="1"/>
    <w:rsid w:val="007F4DBC"/>
  </w:style>
  <w:style w:type="character" w:styleId="CommentReference">
    <w:name w:val="annotation reference"/>
    <w:basedOn w:val="DefaultParagraphFont"/>
    <w:uiPriority w:val="99"/>
    <w:semiHidden/>
    <w:unhideWhenUsed/>
    <w:rsid w:val="00C61726"/>
    <w:rPr>
      <w:sz w:val="16"/>
      <w:szCs w:val="16"/>
    </w:rPr>
  </w:style>
  <w:style w:type="paragraph" w:styleId="CommentText">
    <w:name w:val="annotation text"/>
    <w:basedOn w:val="Normal"/>
    <w:link w:val="CommentTextChar"/>
    <w:uiPriority w:val="99"/>
    <w:semiHidden/>
    <w:unhideWhenUsed/>
    <w:rsid w:val="00C61726"/>
    <w:pPr>
      <w:spacing w:line="240" w:lineRule="auto"/>
    </w:pPr>
    <w:rPr>
      <w:sz w:val="20"/>
      <w:szCs w:val="20"/>
    </w:rPr>
  </w:style>
  <w:style w:type="character" w:customStyle="1" w:styleId="CommentTextChar">
    <w:name w:val="Comment Text Char"/>
    <w:basedOn w:val="DefaultParagraphFont"/>
    <w:link w:val="CommentText"/>
    <w:uiPriority w:val="99"/>
    <w:semiHidden/>
    <w:rsid w:val="00C61726"/>
    <w:rPr>
      <w:sz w:val="20"/>
      <w:szCs w:val="20"/>
    </w:rPr>
  </w:style>
  <w:style w:type="paragraph" w:styleId="CommentSubject">
    <w:name w:val="annotation subject"/>
    <w:basedOn w:val="CommentText"/>
    <w:next w:val="CommentText"/>
    <w:link w:val="CommentSubjectChar"/>
    <w:uiPriority w:val="99"/>
    <w:semiHidden/>
    <w:unhideWhenUsed/>
    <w:rsid w:val="00C61726"/>
    <w:rPr>
      <w:b/>
      <w:bCs/>
    </w:rPr>
  </w:style>
  <w:style w:type="character" w:customStyle="1" w:styleId="CommentSubjectChar">
    <w:name w:val="Comment Subject Char"/>
    <w:basedOn w:val="CommentTextChar"/>
    <w:link w:val="CommentSubject"/>
    <w:uiPriority w:val="99"/>
    <w:semiHidden/>
    <w:rsid w:val="00C61726"/>
    <w:rPr>
      <w:b/>
      <w:bCs/>
      <w:sz w:val="20"/>
      <w:szCs w:val="20"/>
    </w:rPr>
  </w:style>
  <w:style w:type="paragraph" w:styleId="Revision">
    <w:name w:val="Revision"/>
    <w:hidden/>
    <w:uiPriority w:val="99"/>
    <w:semiHidden/>
    <w:rsid w:val="00C61726"/>
    <w:pPr>
      <w:spacing w:after="0" w:line="240" w:lineRule="auto"/>
    </w:pPr>
  </w:style>
  <w:style w:type="paragraph" w:customStyle="1" w:styleId="Web1">
    <w:name w:val="Κανονικό (Web)1"/>
    <w:basedOn w:val="Normal"/>
    <w:rsid w:val="00104250"/>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1">
    <w:name w:val="Παράγραφος λίστας1"/>
    <w:basedOn w:val="Normal"/>
    <w:rsid w:val="00104250"/>
    <w:pPr>
      <w:suppressAutoHyphens/>
      <w:spacing w:after="160" w:line="252" w:lineRule="auto"/>
      <w:ind w:left="720"/>
      <w:contextualSpacing/>
    </w:pPr>
    <w:rPr>
      <w:rFonts w:cs="Times New Roman"/>
      <w:lang w:eastAsia="zh-CN"/>
    </w:rPr>
  </w:style>
  <w:style w:type="paragraph" w:customStyle="1" w:styleId="31">
    <w:name w:val="Σώμα κείμενου 31"/>
    <w:basedOn w:val="Normal"/>
    <w:rsid w:val="00104250"/>
    <w:pPr>
      <w:tabs>
        <w:tab w:val="left" w:pos="-720"/>
        <w:tab w:val="left" w:pos="720"/>
      </w:tabs>
      <w:suppressAutoHyphens/>
      <w:overflowPunct w:val="0"/>
      <w:autoSpaceDE w:val="0"/>
      <w:spacing w:after="160" w:line="252" w:lineRule="auto"/>
      <w:textAlignment w:val="baseline"/>
    </w:pPr>
    <w:rPr>
      <w:rFonts w:ascii="Arial" w:hAnsi="Arial" w:cs="Arial"/>
      <w:spacing w:val="-3"/>
      <w:szCs w:val="20"/>
      <w:lang w:eastAsia="zh-CN"/>
    </w:rPr>
  </w:style>
  <w:style w:type="paragraph" w:styleId="z-TopofForm">
    <w:name w:val="HTML Top of Form"/>
    <w:basedOn w:val="Normal"/>
    <w:next w:val="Normal"/>
    <w:link w:val="z-TopofFormChar"/>
    <w:hidden/>
    <w:uiPriority w:val="99"/>
    <w:unhideWhenUsed/>
    <w:rsid w:val="00C6482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C6482F"/>
    <w:rPr>
      <w:rFonts w:ascii="Arial" w:eastAsia="Times New Roman" w:hAnsi="Arial" w:cs="Arial"/>
      <w:vanish/>
      <w:sz w:val="16"/>
      <w:szCs w:val="16"/>
      <w:lang w:eastAsia="el-GR"/>
    </w:rPr>
  </w:style>
  <w:style w:type="character" w:customStyle="1" w:styleId="instancename">
    <w:name w:val="instancename"/>
    <w:basedOn w:val="DefaultParagraphFont"/>
    <w:rsid w:val="00693B3C"/>
  </w:style>
  <w:style w:type="character" w:customStyle="1" w:styleId="accesshide">
    <w:name w:val="accesshide"/>
    <w:basedOn w:val="DefaultParagraphFont"/>
    <w:rsid w:val="005F528F"/>
  </w:style>
  <w:style w:type="character" w:customStyle="1" w:styleId="2Char">
    <w:name w:val="Επικεφαλίδα 2 Char"/>
    <w:basedOn w:val="DefaultParagraphFont"/>
    <w:uiPriority w:val="9"/>
    <w:rsid w:val="005F528F"/>
    <w:rPr>
      <w:rFonts w:ascii="Times New Roman" w:eastAsia="Times New Roman" w:hAnsi="Times New Roman" w:cs="Times New Roman"/>
      <w:b/>
      <w:bCs/>
      <w:sz w:val="36"/>
      <w:szCs w:val="36"/>
      <w:lang w:eastAsia="el-GR"/>
    </w:rPr>
  </w:style>
  <w:style w:type="table" w:customStyle="1" w:styleId="2">
    <w:name w:val="Ανοιχτόχρωμη σκίαση2"/>
    <w:basedOn w:val="TableNormal"/>
    <w:uiPriority w:val="60"/>
    <w:rsid w:val="005F52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
    <w:name w:val="Ανοιχτόχρωμη σκίαση - Έμφαση 12"/>
    <w:basedOn w:val="TableNormal"/>
    <w:uiPriority w:val="60"/>
    <w:rsid w:val="005F52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har">
    <w:name w:val="Χωρίς διάστιχο Char"/>
    <w:basedOn w:val="DefaultParagraphFont"/>
    <w:uiPriority w:val="1"/>
    <w:rsid w:val="00CE28FE"/>
  </w:style>
  <w:style w:type="character" w:customStyle="1" w:styleId="TitleChar">
    <w:name w:val="Title Char"/>
    <w:basedOn w:val="DefaultParagraphFont"/>
    <w:link w:val="Title"/>
    <w:uiPriority w:val="10"/>
    <w:rsid w:val="00CE28FE"/>
    <w:rPr>
      <w:rFonts w:asciiTheme="majorHAnsi" w:eastAsiaTheme="majorEastAsia" w:hAnsiTheme="majorHAnsi" w:cstheme="majorBidi"/>
      <w:color w:val="17365D" w:themeColor="text2" w:themeShade="BF"/>
      <w:spacing w:val="5"/>
      <w:kern w:val="28"/>
      <w:sz w:val="52"/>
      <w:szCs w:val="52"/>
      <w:lang w:eastAsia="el-GR"/>
    </w:r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character" w:customStyle="1" w:styleId="SubtitleChar">
    <w:name w:val="Subtitle Char"/>
    <w:basedOn w:val="DefaultParagraphFont"/>
    <w:link w:val="Subtitle"/>
    <w:uiPriority w:val="11"/>
    <w:rsid w:val="00CE28FE"/>
    <w:rPr>
      <w:rFonts w:asciiTheme="majorHAnsi" w:eastAsiaTheme="majorEastAsia" w:hAnsiTheme="majorHAnsi" w:cstheme="majorBidi"/>
      <w:i/>
      <w:iCs/>
      <w:color w:val="4F81BD" w:themeColor="accent1"/>
      <w:spacing w:val="15"/>
      <w:sz w:val="24"/>
      <w:szCs w:val="24"/>
      <w:lang w:eastAsia="el-GR"/>
    </w:rPr>
  </w:style>
  <w:style w:type="table" w:customStyle="1" w:styleId="110">
    <w:name w:val="Ανοιχτόχρωμος πίνακας λίστας 11"/>
    <w:basedOn w:val="TableNormal"/>
    <w:uiPriority w:val="46"/>
    <w:rsid w:val="006F018A"/>
    <w:pPr>
      <w:spacing w:after="0" w:line="240" w:lineRule="auto"/>
    </w:pPr>
    <w:rPr>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8F6B04"/>
    <w:rPr>
      <w:color w:val="605E5C"/>
      <w:shd w:val="clear" w:color="auto" w:fill="E1DFDD"/>
    </w:rPr>
  </w:style>
  <w:style w:type="table" w:styleId="GridTable2">
    <w:name w:val="Grid Table 2"/>
    <w:basedOn w:val="TableNormal"/>
    <w:uiPriority w:val="47"/>
    <w:rsid w:val="00243E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radevalue">
    <w:name w:val="gradevalue"/>
    <w:basedOn w:val="DefaultParagraphFont"/>
    <w:rsid w:val="003D0C4E"/>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q4iawc">
    <w:name w:val="q4iawc"/>
    <w:basedOn w:val="DefaultParagraphFont"/>
    <w:rsid w:val="00703F19"/>
  </w:style>
  <w:style w:type="table" w:customStyle="1" w:styleId="a4">
    <w:basedOn w:val="TableNormal"/>
    <w:pPr>
      <w:spacing w:after="0" w:line="240" w:lineRule="auto"/>
    </w:pPr>
    <w:rPr>
      <w:color w:val="366091"/>
    </w:rPr>
    <w:tblPr>
      <w:tblStyleRowBandSize w:val="1"/>
      <w:tblStyleColBandSize w:val="1"/>
      <w:tblCellMar>
        <w:left w:w="115" w:type="dxa"/>
        <w:right w:w="115" w:type="dxa"/>
      </w:tblCellMar>
    </w:tblPr>
    <w:tcPr>
      <w:shd w:val="clear" w:color="auto" w:fill="F5F8EE"/>
    </w:tcPr>
  </w:style>
  <w:style w:type="table" w:customStyle="1" w:styleId="a5">
    <w:basedOn w:val="TableNormal"/>
    <w:pPr>
      <w:spacing w:after="0" w:line="240" w:lineRule="auto"/>
    </w:pPr>
    <w:rPr>
      <w:color w:val="366091"/>
    </w:rPr>
    <w:tblPr>
      <w:tblStyleRowBandSize w:val="1"/>
      <w:tblStyleColBandSize w:val="1"/>
      <w:tblCellMar>
        <w:left w:w="115" w:type="dxa"/>
        <w:right w:w="115" w:type="dxa"/>
      </w:tblCellMar>
    </w:tblPr>
    <w:tcPr>
      <w:shd w:val="clear" w:color="auto" w:fill="F5F8E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4wZwhrDxCnIk1LNe3aO0IHqs2w==">CgMxLjAyCGguZ2pkZ3hzOAByITF4XzZUZ25Gbm1fcmRrckgyQVo2b0g4YVJOZHF4WDVfRg==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731</Words>
  <Characters>3952</Characters>
  <Application>Microsoft Office Word</Application>
  <DocSecurity>0</DocSecurity>
  <Lines>32</Lines>
  <Paragraphs>9</Paragraphs>
  <ScaleCrop>false</ScaleCrop>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Ανδρέας Παπαδάκης – Διονύσης Κοντογιώργης</dc:creator>
  <cp:lastModifiedBy>Reviewer4</cp:lastModifiedBy>
  <cp:revision>3</cp:revision>
  <dcterms:created xsi:type="dcterms:W3CDTF">2024-05-26T11:58:00Z</dcterms:created>
  <dcterms:modified xsi:type="dcterms:W3CDTF">2025-06-02T12:56:00Z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0x0101009A699B4927E70E4292FD6FE0AEA03CEE</vt:lpwstr>
  </property>
</Properties>
</file>